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D8762D" w:rsidRPr="00DF06AA" w:rsidTr="003E3547">
        <w:tc>
          <w:tcPr>
            <w:tcW w:w="5211" w:type="dxa"/>
          </w:tcPr>
          <w:p w:rsidR="00D8762D" w:rsidRDefault="00D8762D" w:rsidP="0086573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D8762D" w:rsidRPr="00DF06AA" w:rsidRDefault="00433019" w:rsidP="00BA7155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</w:rPr>
            </w:pPr>
            <w:r w:rsidRPr="00DF06AA">
              <w:rPr>
                <w:szCs w:val="28"/>
              </w:rPr>
              <w:t>Приложение № 4</w:t>
            </w:r>
          </w:p>
          <w:p w:rsidR="00BA7155" w:rsidRPr="00DF06AA" w:rsidRDefault="00BA7155" w:rsidP="00BA7155">
            <w:pPr>
              <w:jc w:val="left"/>
              <w:rPr>
                <w:szCs w:val="28"/>
              </w:rPr>
            </w:pPr>
            <w:r w:rsidRPr="00DF06AA">
              <w:rPr>
                <w:szCs w:val="28"/>
              </w:rPr>
              <w:t>к приказу Министерства сельского хозяйства Российской Федерации</w:t>
            </w:r>
          </w:p>
          <w:p w:rsidR="00D8762D" w:rsidRPr="00DF06AA" w:rsidRDefault="009D547B" w:rsidP="009D547B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</w:tr>
    </w:tbl>
    <w:p w:rsidR="00865738" w:rsidRPr="00DF06AA" w:rsidRDefault="004960FC" w:rsidP="002D07F1">
      <w:pPr>
        <w:pStyle w:val="ConsPlusTitle"/>
        <w:spacing w:before="960"/>
        <w:jc w:val="center"/>
        <w:rPr>
          <w:sz w:val="28"/>
          <w:szCs w:val="28"/>
        </w:rPr>
      </w:pPr>
      <w:r w:rsidRPr="00DF06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F06A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F06AA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DF06A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F06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F06A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F06A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F06A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F06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06AA">
        <w:rPr>
          <w:sz w:val="28"/>
          <w:szCs w:val="28"/>
        </w:rPr>
        <w:t>Е</w:t>
      </w:r>
    </w:p>
    <w:p w:rsidR="00865738" w:rsidRPr="00DF06AA" w:rsidRDefault="00865738" w:rsidP="00994178">
      <w:pPr>
        <w:pStyle w:val="ConsPlusTitle"/>
        <w:jc w:val="center"/>
        <w:rPr>
          <w:sz w:val="20"/>
        </w:rPr>
      </w:pPr>
      <w:r w:rsidRPr="00DF06AA">
        <w:rPr>
          <w:sz w:val="28"/>
          <w:szCs w:val="28"/>
        </w:rPr>
        <w:t xml:space="preserve">между Министерством сельского хозяйства Российской Федерации </w:t>
      </w:r>
      <w:r w:rsidR="002D07F1">
        <w:rPr>
          <w:sz w:val="28"/>
          <w:szCs w:val="28"/>
        </w:rPr>
        <w:br/>
      </w:r>
      <w:r w:rsidRPr="00DF06AA">
        <w:rPr>
          <w:sz w:val="28"/>
          <w:szCs w:val="28"/>
        </w:rPr>
        <w:t xml:space="preserve">и </w:t>
      </w:r>
      <w:r w:rsidR="00524079" w:rsidRPr="00DF06AA">
        <w:rPr>
          <w:sz w:val="28"/>
          <w:szCs w:val="28"/>
        </w:rPr>
        <w:t>заказчиком</w:t>
      </w:r>
      <w:r w:rsidRPr="00DF06AA">
        <w:rPr>
          <w:sz w:val="28"/>
          <w:szCs w:val="28"/>
        </w:rPr>
        <w:t xml:space="preserve"> </w:t>
      </w:r>
      <w:r w:rsidR="00524079" w:rsidRPr="00DF06AA">
        <w:rPr>
          <w:sz w:val="28"/>
          <w:szCs w:val="28"/>
        </w:rPr>
        <w:t>комплексного</w:t>
      </w:r>
      <w:r w:rsidRPr="00DF06AA">
        <w:rPr>
          <w:sz w:val="28"/>
          <w:szCs w:val="28"/>
        </w:rPr>
        <w:t xml:space="preserve"> </w:t>
      </w:r>
      <w:r w:rsidR="00524079" w:rsidRPr="00DF06AA">
        <w:rPr>
          <w:sz w:val="28"/>
          <w:szCs w:val="28"/>
        </w:rPr>
        <w:t>научно-технического</w:t>
      </w:r>
      <w:r w:rsidRPr="00DF06AA">
        <w:rPr>
          <w:sz w:val="28"/>
          <w:szCs w:val="28"/>
        </w:rPr>
        <w:t xml:space="preserve"> проекта</w:t>
      </w:r>
      <w:r w:rsidR="00D13322" w:rsidRPr="00DF06AA">
        <w:rPr>
          <w:sz w:val="28"/>
          <w:szCs w:val="28"/>
        </w:rPr>
        <w:t xml:space="preserve"> </w:t>
      </w:r>
      <w:r w:rsidR="00D13322" w:rsidRPr="00DF06AA">
        <w:rPr>
          <w:sz w:val="28"/>
          <w:szCs w:val="28"/>
        </w:rPr>
        <w:br/>
      </w:r>
    </w:p>
    <w:p w:rsidR="00865738" w:rsidRPr="00DF06AA" w:rsidRDefault="00865738" w:rsidP="00865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 xml:space="preserve">г. Москва                                  </w:t>
      </w:r>
      <w:r w:rsidR="00D73148" w:rsidRPr="00DF06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06AA">
        <w:rPr>
          <w:rFonts w:ascii="Times New Roman" w:hAnsi="Times New Roman" w:cs="Times New Roman"/>
          <w:sz w:val="28"/>
          <w:szCs w:val="28"/>
        </w:rPr>
        <w:t xml:space="preserve">     «__</w:t>
      </w:r>
      <w:r w:rsidR="00AD2B02" w:rsidRPr="00DF06AA">
        <w:rPr>
          <w:rFonts w:ascii="Times New Roman" w:hAnsi="Times New Roman" w:cs="Times New Roman"/>
          <w:sz w:val="28"/>
          <w:szCs w:val="28"/>
        </w:rPr>
        <w:t>_</w:t>
      </w:r>
      <w:r w:rsidRPr="00DF06AA">
        <w:rPr>
          <w:rFonts w:ascii="Times New Roman" w:hAnsi="Times New Roman" w:cs="Times New Roman"/>
          <w:sz w:val="28"/>
          <w:szCs w:val="28"/>
        </w:rPr>
        <w:t>» ____________ 20__ г.</w:t>
      </w:r>
      <w:r w:rsidR="002D07F1">
        <w:rPr>
          <w:rFonts w:ascii="Times New Roman" w:hAnsi="Times New Roman" w:cs="Times New Roman"/>
          <w:sz w:val="28"/>
          <w:szCs w:val="28"/>
        </w:rPr>
        <w:t xml:space="preserve"> </w:t>
      </w:r>
      <w:r w:rsidR="00D73148" w:rsidRPr="00DF06AA">
        <w:rPr>
          <w:rFonts w:ascii="Times New Roman" w:hAnsi="Times New Roman" w:cs="Times New Roman"/>
          <w:sz w:val="28"/>
          <w:szCs w:val="28"/>
        </w:rPr>
        <w:t>№____</w:t>
      </w:r>
    </w:p>
    <w:p w:rsidR="00D13322" w:rsidRPr="00DF06AA" w:rsidRDefault="00D13322" w:rsidP="000F2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74EB" w:rsidRPr="00DF06AA" w:rsidRDefault="00DF12B0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 w:rsidR="00D13322" w:rsidRPr="00DF06AA">
        <w:rPr>
          <w:rFonts w:ascii="Times New Roman" w:hAnsi="Times New Roman" w:cs="Times New Roman"/>
          <w:sz w:val="28"/>
          <w:szCs w:val="28"/>
        </w:rPr>
        <w:t>Российской</w:t>
      </w:r>
      <w:r w:rsidR="00865738" w:rsidRPr="00DF06AA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D13322" w:rsidRPr="00DF06AA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федерального бюджета доведены лимиты </w:t>
      </w:r>
      <w:r w:rsidR="009874EB" w:rsidRPr="00DF06AA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из федерального бюджета гранта в форме субсидии на реализацию комплексных научно-технических проектов </w:t>
      </w:r>
      <w:r w:rsidR="009874EB" w:rsidRPr="00DF06AA">
        <w:rPr>
          <w:rFonts w:ascii="Times New Roman" w:hAnsi="Times New Roman" w:cs="Times New Roman"/>
          <w:sz w:val="28"/>
          <w:szCs w:val="28"/>
        </w:rPr>
        <w:br/>
        <w:t xml:space="preserve">в агропромышленном комплексе (далее </w:t>
      </w:r>
      <w:r w:rsidR="003E2019" w:rsidRPr="00DF06A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874EB" w:rsidRPr="00DF06AA">
        <w:rPr>
          <w:rFonts w:ascii="Times New Roman" w:hAnsi="Times New Roman" w:cs="Times New Roman"/>
          <w:sz w:val="28"/>
          <w:szCs w:val="28"/>
        </w:rPr>
        <w:t>– Грант</w:t>
      </w:r>
      <w:r w:rsidR="003E2019" w:rsidRPr="00DF06AA">
        <w:rPr>
          <w:rFonts w:ascii="Times New Roman" w:hAnsi="Times New Roman" w:cs="Times New Roman"/>
          <w:sz w:val="28"/>
          <w:szCs w:val="28"/>
        </w:rPr>
        <w:t>, КНТП</w:t>
      </w:r>
      <w:r w:rsidR="009874EB" w:rsidRPr="00DF06AA">
        <w:rPr>
          <w:rFonts w:ascii="Times New Roman" w:hAnsi="Times New Roman" w:cs="Times New Roman"/>
          <w:sz w:val="28"/>
          <w:szCs w:val="28"/>
        </w:rPr>
        <w:t xml:space="preserve">) </w:t>
      </w:r>
      <w:r w:rsidR="003E2019" w:rsidRPr="00DF06AA">
        <w:rPr>
          <w:rFonts w:ascii="Times New Roman" w:hAnsi="Times New Roman" w:cs="Times New Roman"/>
          <w:sz w:val="28"/>
          <w:szCs w:val="28"/>
        </w:rPr>
        <w:br/>
      </w:r>
      <w:r w:rsidR="009874EB" w:rsidRPr="00DF06AA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(Собрание законодательства Российской Федерации, 1998, № 31, ст. 3823; </w:t>
      </w:r>
      <w:r w:rsidR="00D70B2F" w:rsidRPr="00DF06AA">
        <w:rPr>
          <w:rFonts w:ascii="Times New Roman" w:hAnsi="Times New Roman" w:cs="Times New Roman"/>
          <w:sz w:val="28"/>
          <w:szCs w:val="28"/>
        </w:rPr>
        <w:br/>
      </w:r>
      <w:r w:rsidR="009874EB" w:rsidRPr="00DF06AA">
        <w:rPr>
          <w:rFonts w:ascii="Times New Roman" w:hAnsi="Times New Roman" w:cs="Times New Roman"/>
          <w:sz w:val="28"/>
          <w:szCs w:val="28"/>
        </w:rPr>
        <w:t xml:space="preserve">2007, № 18, ст. 2117; 2010, № 40, ст. 4969; 2013, № 19, ст. 2331; </w:t>
      </w:r>
      <w:r w:rsidR="00D70B2F" w:rsidRPr="00DF06AA">
        <w:rPr>
          <w:rFonts w:ascii="Times New Roman" w:hAnsi="Times New Roman" w:cs="Times New Roman"/>
          <w:sz w:val="28"/>
          <w:szCs w:val="28"/>
        </w:rPr>
        <w:br/>
      </w:r>
      <w:r w:rsidR="009874EB" w:rsidRPr="00DF06AA">
        <w:rPr>
          <w:rFonts w:ascii="Times New Roman" w:hAnsi="Times New Roman" w:cs="Times New Roman"/>
          <w:sz w:val="28"/>
          <w:szCs w:val="28"/>
        </w:rPr>
        <w:t xml:space="preserve">№ 27, ст. 3473; № 52, ст. 6983; 2014, № 43, ст. 5795; 2016, № 1, ст. 26; </w:t>
      </w:r>
      <w:r w:rsidR="00D70B2F" w:rsidRPr="00DF06AA">
        <w:rPr>
          <w:rFonts w:ascii="Times New Roman" w:hAnsi="Times New Roman" w:cs="Times New Roman"/>
          <w:sz w:val="28"/>
          <w:szCs w:val="28"/>
        </w:rPr>
        <w:br/>
      </w:r>
      <w:r w:rsidR="009874EB" w:rsidRPr="00DF06AA">
        <w:rPr>
          <w:rFonts w:ascii="Times New Roman" w:hAnsi="Times New Roman" w:cs="Times New Roman"/>
          <w:sz w:val="28"/>
          <w:szCs w:val="28"/>
        </w:rPr>
        <w:t>№ 7, ст. 911; № 27, ст. 4278; 2017, № 30, ст. 4458; 2018, № 1, ст.18), в лице</w:t>
      </w:r>
      <w:r w:rsidR="003E2019" w:rsidRPr="00DF06AA">
        <w:rPr>
          <w:rFonts w:ascii="Times New Roman" w:hAnsi="Times New Roman" w:cs="Times New Roman"/>
          <w:sz w:val="28"/>
          <w:szCs w:val="28"/>
        </w:rPr>
        <w:t xml:space="preserve"> ___</w:t>
      </w:r>
      <w:r w:rsidR="009874EB" w:rsidRPr="00DF06AA">
        <w:rPr>
          <w:rFonts w:ascii="Times New Roman" w:hAnsi="Times New Roman" w:cs="Times New Roman"/>
          <w:sz w:val="28"/>
          <w:szCs w:val="28"/>
        </w:rPr>
        <w:t>_____________________</w:t>
      </w:r>
      <w:r w:rsidR="00AA3418" w:rsidRPr="00DF06AA">
        <w:rPr>
          <w:rFonts w:ascii="Times New Roman" w:hAnsi="Times New Roman" w:cs="Times New Roman"/>
          <w:sz w:val="28"/>
          <w:szCs w:val="28"/>
        </w:rPr>
        <w:t>______________</w:t>
      </w:r>
      <w:r w:rsidR="001B42EC">
        <w:rPr>
          <w:rFonts w:ascii="Times New Roman" w:hAnsi="Times New Roman" w:cs="Times New Roman"/>
          <w:sz w:val="28"/>
          <w:szCs w:val="28"/>
        </w:rPr>
        <w:t>_</w:t>
      </w:r>
      <w:r w:rsidR="00AA3418" w:rsidRPr="00DF06AA">
        <w:rPr>
          <w:rFonts w:ascii="Times New Roman" w:hAnsi="Times New Roman" w:cs="Times New Roman"/>
          <w:sz w:val="28"/>
          <w:szCs w:val="28"/>
        </w:rPr>
        <w:t>_________________</w:t>
      </w:r>
      <w:r w:rsidR="003E2019" w:rsidRPr="00DF06AA">
        <w:rPr>
          <w:rFonts w:ascii="Times New Roman" w:hAnsi="Times New Roman" w:cs="Times New Roman"/>
          <w:sz w:val="28"/>
          <w:szCs w:val="28"/>
        </w:rPr>
        <w:t>______________</w:t>
      </w:r>
    </w:p>
    <w:p w:rsidR="00AA3418" w:rsidRPr="00DF06AA" w:rsidRDefault="00AA3418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B42EC">
        <w:rPr>
          <w:rFonts w:ascii="Times New Roman" w:hAnsi="Times New Roman" w:cs="Times New Roman"/>
          <w:sz w:val="28"/>
          <w:szCs w:val="28"/>
        </w:rPr>
        <w:t>__</w:t>
      </w:r>
      <w:r w:rsidRPr="00DF06AA">
        <w:rPr>
          <w:rFonts w:ascii="Times New Roman" w:hAnsi="Times New Roman" w:cs="Times New Roman"/>
          <w:sz w:val="28"/>
          <w:szCs w:val="28"/>
        </w:rPr>
        <w:t>______________________________</w:t>
      </w:r>
      <w:r w:rsidR="00EF4F5B" w:rsidRPr="00DF06AA">
        <w:rPr>
          <w:rFonts w:ascii="Times New Roman" w:hAnsi="Times New Roman" w:cs="Times New Roman"/>
          <w:sz w:val="28"/>
          <w:szCs w:val="28"/>
        </w:rPr>
        <w:t>,</w:t>
      </w:r>
    </w:p>
    <w:p w:rsidR="00AA3418" w:rsidRPr="00DF06AA" w:rsidRDefault="00AA3418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6AA">
        <w:rPr>
          <w:rFonts w:ascii="Times New Roman" w:hAnsi="Times New Roman" w:cs="Times New Roman"/>
          <w:sz w:val="16"/>
          <w:szCs w:val="16"/>
        </w:rPr>
        <w:tab/>
      </w:r>
      <w:r w:rsidR="00EF4F5B" w:rsidRPr="00DF06AA">
        <w:rPr>
          <w:rFonts w:ascii="Times New Roman" w:hAnsi="Times New Roman" w:cs="Times New Roman"/>
          <w:sz w:val="16"/>
          <w:szCs w:val="16"/>
        </w:rPr>
        <w:tab/>
      </w:r>
      <w:r w:rsidR="00EF4F5B" w:rsidRPr="00DF06AA">
        <w:rPr>
          <w:rFonts w:ascii="Times New Roman" w:hAnsi="Times New Roman" w:cs="Times New Roman"/>
          <w:i/>
          <w:sz w:val="16"/>
          <w:szCs w:val="16"/>
        </w:rPr>
        <w:t>(</w:t>
      </w:r>
      <w:r w:rsidRPr="00DF06AA">
        <w:rPr>
          <w:rFonts w:ascii="Times New Roman" w:hAnsi="Times New Roman" w:cs="Times New Roman"/>
          <w:i/>
          <w:sz w:val="16"/>
          <w:szCs w:val="16"/>
        </w:rPr>
        <w:t>наименование должности, а также фамилия, имя, отчество (при наличии) уполномоченного лица)</w:t>
      </w:r>
    </w:p>
    <w:p w:rsidR="00D13322" w:rsidRPr="00DF06AA" w:rsidRDefault="00AA3418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 w:rsidR="001B42EC">
        <w:rPr>
          <w:rFonts w:ascii="Times New Roman" w:hAnsi="Times New Roman" w:cs="Times New Roman"/>
          <w:sz w:val="28"/>
          <w:szCs w:val="28"/>
        </w:rPr>
        <w:t>__</w:t>
      </w:r>
      <w:r w:rsidRPr="00DF06A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3418" w:rsidRPr="00DF06AA" w:rsidRDefault="00AA3418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B42EC">
        <w:rPr>
          <w:rFonts w:ascii="Times New Roman" w:hAnsi="Times New Roman" w:cs="Times New Roman"/>
          <w:sz w:val="28"/>
          <w:szCs w:val="28"/>
        </w:rPr>
        <w:t>__</w:t>
      </w:r>
      <w:r w:rsidRPr="00DF06AA">
        <w:rPr>
          <w:rFonts w:ascii="Times New Roman" w:hAnsi="Times New Roman" w:cs="Times New Roman"/>
          <w:sz w:val="28"/>
          <w:szCs w:val="28"/>
        </w:rPr>
        <w:t>____________________________</w:t>
      </w:r>
      <w:r w:rsidR="002D07F1">
        <w:rPr>
          <w:rFonts w:ascii="Times New Roman" w:hAnsi="Times New Roman" w:cs="Times New Roman"/>
          <w:sz w:val="28"/>
          <w:szCs w:val="28"/>
        </w:rPr>
        <w:t>,</w:t>
      </w:r>
    </w:p>
    <w:p w:rsidR="00AA3418" w:rsidRPr="00DF06AA" w:rsidRDefault="00AA3418" w:rsidP="001B42EC">
      <w:pPr>
        <w:pStyle w:val="ConsPlusNonformat"/>
        <w:spacing w:line="276" w:lineRule="auto"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6AA">
        <w:rPr>
          <w:rFonts w:ascii="Times New Roman" w:hAnsi="Times New Roman" w:cs="Times New Roman"/>
          <w:i/>
          <w:sz w:val="16"/>
          <w:szCs w:val="16"/>
        </w:rPr>
        <w:t>(наименование и реквизиты документа, подтверждающего полномочия)</w:t>
      </w:r>
    </w:p>
    <w:p w:rsidR="00D13322" w:rsidRPr="00DF06AA" w:rsidRDefault="00AA3418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именуемое в дальнейшем «Министерство», с одной стороны, и___</w:t>
      </w:r>
      <w:r w:rsidR="001B42EC">
        <w:rPr>
          <w:rFonts w:ascii="Times New Roman" w:hAnsi="Times New Roman" w:cs="Times New Roman"/>
          <w:sz w:val="28"/>
          <w:szCs w:val="28"/>
        </w:rPr>
        <w:t>__</w:t>
      </w:r>
      <w:r w:rsidRPr="00DF06AA">
        <w:rPr>
          <w:rFonts w:ascii="Times New Roman" w:hAnsi="Times New Roman" w:cs="Times New Roman"/>
          <w:sz w:val="28"/>
          <w:szCs w:val="28"/>
        </w:rPr>
        <w:t>___________</w:t>
      </w:r>
    </w:p>
    <w:p w:rsidR="00AA3418" w:rsidRPr="00DF06AA" w:rsidRDefault="00AA3418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B42EC">
        <w:rPr>
          <w:rFonts w:ascii="Times New Roman" w:hAnsi="Times New Roman" w:cs="Times New Roman"/>
          <w:sz w:val="28"/>
          <w:szCs w:val="28"/>
        </w:rPr>
        <w:t>__</w:t>
      </w:r>
      <w:r w:rsidRPr="00DF06AA">
        <w:rPr>
          <w:rFonts w:ascii="Times New Roman" w:hAnsi="Times New Roman" w:cs="Times New Roman"/>
          <w:sz w:val="28"/>
          <w:szCs w:val="28"/>
        </w:rPr>
        <w:t>___________</w:t>
      </w:r>
      <w:r w:rsidR="00EF4F5B" w:rsidRPr="00DF06AA">
        <w:rPr>
          <w:rFonts w:ascii="Times New Roman" w:hAnsi="Times New Roman" w:cs="Times New Roman"/>
          <w:sz w:val="28"/>
          <w:szCs w:val="28"/>
        </w:rPr>
        <w:t>,</w:t>
      </w:r>
    </w:p>
    <w:p w:rsidR="00AA3418" w:rsidRPr="00DF06AA" w:rsidRDefault="00AA3418" w:rsidP="001B42EC">
      <w:pPr>
        <w:pStyle w:val="ConsPlusNonformat"/>
        <w:spacing w:line="276" w:lineRule="auto"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6AA">
        <w:rPr>
          <w:rFonts w:ascii="Times New Roman" w:hAnsi="Times New Roman" w:cs="Times New Roman"/>
          <w:i/>
          <w:sz w:val="16"/>
          <w:szCs w:val="16"/>
        </w:rPr>
        <w:t>(наименование организации-заказчика комплексного научно-технического проекта)</w:t>
      </w:r>
    </w:p>
    <w:p w:rsidR="00AA3418" w:rsidRPr="00DF06AA" w:rsidRDefault="00AA3418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в лице_____________________________________________________</w:t>
      </w:r>
      <w:r w:rsidR="001B42EC">
        <w:rPr>
          <w:rFonts w:ascii="Times New Roman" w:hAnsi="Times New Roman" w:cs="Times New Roman"/>
          <w:sz w:val="28"/>
          <w:szCs w:val="28"/>
        </w:rPr>
        <w:t>__</w:t>
      </w:r>
      <w:r w:rsidRPr="00DF06AA">
        <w:rPr>
          <w:rFonts w:ascii="Times New Roman" w:hAnsi="Times New Roman" w:cs="Times New Roman"/>
          <w:sz w:val="28"/>
          <w:szCs w:val="28"/>
        </w:rPr>
        <w:t>__________</w:t>
      </w:r>
    </w:p>
    <w:p w:rsidR="00AA3418" w:rsidRPr="00DF06AA" w:rsidRDefault="00AA3418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B42EC">
        <w:rPr>
          <w:rFonts w:ascii="Times New Roman" w:hAnsi="Times New Roman" w:cs="Times New Roman"/>
          <w:sz w:val="28"/>
          <w:szCs w:val="28"/>
        </w:rPr>
        <w:t>__</w:t>
      </w:r>
      <w:r w:rsidRPr="00DF06AA">
        <w:rPr>
          <w:rFonts w:ascii="Times New Roman" w:hAnsi="Times New Roman" w:cs="Times New Roman"/>
          <w:sz w:val="28"/>
          <w:szCs w:val="28"/>
        </w:rPr>
        <w:t>_________</w:t>
      </w:r>
      <w:r w:rsidR="00EF4F5B" w:rsidRPr="00DF06AA">
        <w:rPr>
          <w:rFonts w:ascii="Times New Roman" w:hAnsi="Times New Roman" w:cs="Times New Roman"/>
          <w:sz w:val="28"/>
          <w:szCs w:val="28"/>
        </w:rPr>
        <w:t>,</w:t>
      </w:r>
    </w:p>
    <w:p w:rsidR="00AA3418" w:rsidRPr="00DF06AA" w:rsidRDefault="00EF4F5B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6AA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AA3418" w:rsidRPr="00DF06AA">
        <w:rPr>
          <w:rFonts w:ascii="Times New Roman" w:hAnsi="Times New Roman" w:cs="Times New Roman"/>
          <w:i/>
          <w:sz w:val="16"/>
          <w:szCs w:val="16"/>
        </w:rPr>
        <w:t xml:space="preserve">(наименование должности, а также фамилия, имя, отчество (при наличии) уполномоченного лица, представляющего </w:t>
      </w:r>
      <w:r w:rsidRPr="00DF06AA">
        <w:rPr>
          <w:rFonts w:ascii="Times New Roman" w:hAnsi="Times New Roman" w:cs="Times New Roman"/>
          <w:i/>
          <w:sz w:val="16"/>
          <w:szCs w:val="16"/>
        </w:rPr>
        <w:t>Получателя</w:t>
      </w:r>
      <w:r w:rsidR="00AA3418" w:rsidRPr="00DF06AA">
        <w:rPr>
          <w:rFonts w:ascii="Times New Roman" w:hAnsi="Times New Roman" w:cs="Times New Roman"/>
          <w:i/>
          <w:sz w:val="16"/>
          <w:szCs w:val="16"/>
        </w:rPr>
        <w:t>)</w:t>
      </w:r>
    </w:p>
    <w:p w:rsidR="00EF4F5B" w:rsidRPr="00DF06AA" w:rsidRDefault="00EF4F5B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действующего на о</w:t>
      </w:r>
      <w:r w:rsidR="002D07F1">
        <w:rPr>
          <w:rFonts w:ascii="Times New Roman" w:hAnsi="Times New Roman" w:cs="Times New Roman"/>
          <w:sz w:val="28"/>
          <w:szCs w:val="28"/>
        </w:rPr>
        <w:t>сновании _______________________</w:t>
      </w:r>
      <w:r w:rsidRPr="00DF06AA">
        <w:rPr>
          <w:rFonts w:ascii="Times New Roman" w:hAnsi="Times New Roman" w:cs="Times New Roman"/>
          <w:sz w:val="28"/>
          <w:szCs w:val="28"/>
        </w:rPr>
        <w:t>__________</w:t>
      </w:r>
      <w:r w:rsidR="001B42EC">
        <w:rPr>
          <w:rFonts w:ascii="Times New Roman" w:hAnsi="Times New Roman" w:cs="Times New Roman"/>
          <w:sz w:val="28"/>
          <w:szCs w:val="28"/>
        </w:rPr>
        <w:t>__</w:t>
      </w:r>
      <w:r w:rsidRPr="00DF06AA">
        <w:rPr>
          <w:rFonts w:ascii="Times New Roman" w:hAnsi="Times New Roman" w:cs="Times New Roman"/>
          <w:sz w:val="28"/>
          <w:szCs w:val="28"/>
        </w:rPr>
        <w:t>__________</w:t>
      </w:r>
    </w:p>
    <w:p w:rsidR="00EF4F5B" w:rsidRPr="00DF06AA" w:rsidRDefault="00EF4F5B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B42EC">
        <w:rPr>
          <w:rFonts w:ascii="Times New Roman" w:hAnsi="Times New Roman" w:cs="Times New Roman"/>
          <w:sz w:val="28"/>
          <w:szCs w:val="28"/>
        </w:rPr>
        <w:t>__</w:t>
      </w:r>
      <w:r w:rsidRPr="00DF06AA">
        <w:rPr>
          <w:rFonts w:ascii="Times New Roman" w:hAnsi="Times New Roman" w:cs="Times New Roman"/>
          <w:sz w:val="28"/>
          <w:szCs w:val="28"/>
        </w:rPr>
        <w:t>__________,</w:t>
      </w:r>
    </w:p>
    <w:p w:rsidR="00EF4F5B" w:rsidRPr="00DF06AA" w:rsidRDefault="00EF4F5B" w:rsidP="001B42EC">
      <w:pPr>
        <w:pStyle w:val="ConsPlusNonformat"/>
        <w:spacing w:line="276" w:lineRule="auto"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6AA">
        <w:rPr>
          <w:rFonts w:ascii="Times New Roman" w:hAnsi="Times New Roman" w:cs="Times New Roman"/>
          <w:i/>
          <w:sz w:val="16"/>
          <w:szCs w:val="16"/>
        </w:rPr>
        <w:t>(наименование и реквизиты документа, подтверждающего полномочия Получателя)</w:t>
      </w:r>
    </w:p>
    <w:p w:rsidR="00865738" w:rsidRPr="00DF06AA" w:rsidRDefault="00123700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именуемый в да</w:t>
      </w:r>
      <w:r w:rsidR="00EF4F5B" w:rsidRPr="00DF06AA">
        <w:rPr>
          <w:rFonts w:ascii="Times New Roman" w:hAnsi="Times New Roman" w:cs="Times New Roman"/>
          <w:sz w:val="28"/>
          <w:szCs w:val="28"/>
        </w:rPr>
        <w:t xml:space="preserve">льнейшем «Получатель», с другой стороны, далее совместно именуемые «Стороны», в соответствии с Бюджетным кодексом Российской Федерации (Собрание законодательства Российской Федерации, 1998, № 31, </w:t>
      </w:r>
      <w:r w:rsidR="004D051F" w:rsidRPr="00DF06AA">
        <w:rPr>
          <w:rFonts w:ascii="Times New Roman" w:hAnsi="Times New Roman" w:cs="Times New Roman"/>
          <w:sz w:val="28"/>
          <w:szCs w:val="28"/>
        </w:rPr>
        <w:br/>
      </w:r>
      <w:r w:rsidR="00EF4F5B" w:rsidRPr="00DF06AA">
        <w:rPr>
          <w:rFonts w:ascii="Times New Roman" w:hAnsi="Times New Roman" w:cs="Times New Roman"/>
          <w:sz w:val="28"/>
          <w:szCs w:val="28"/>
        </w:rPr>
        <w:lastRenderedPageBreak/>
        <w:t xml:space="preserve">ст. 3823; 2018, № 32, ст. 5121), Федеральным законом от ______________ г. </w:t>
      </w:r>
      <w:r w:rsidR="004D051F" w:rsidRPr="00DF06AA">
        <w:rPr>
          <w:rFonts w:ascii="Times New Roman" w:hAnsi="Times New Roman" w:cs="Times New Roman"/>
          <w:sz w:val="28"/>
          <w:szCs w:val="28"/>
        </w:rPr>
        <w:br/>
      </w:r>
      <w:r w:rsidR="00EF4F5B" w:rsidRPr="00DF06AA">
        <w:rPr>
          <w:rFonts w:ascii="Times New Roman" w:hAnsi="Times New Roman" w:cs="Times New Roman"/>
          <w:sz w:val="28"/>
          <w:szCs w:val="28"/>
        </w:rPr>
        <w:t xml:space="preserve">№ _________ «О федеральном бюджете на ______ год и на плановый период _______ и _______ годов» (Собрание законодательства Российской Федерации,_______________), </w:t>
      </w:r>
      <w:r w:rsidR="003E2019" w:rsidRPr="00DF06A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2017 г. № 996 «Об утверждении Федеральной научно-технической программы развития сельского хозяйства на 2017 - 2025 годы» (Собрание законодательства Российской Федерации, 2017, </w:t>
      </w:r>
      <w:r w:rsidR="003E2019" w:rsidRPr="00DF06AA">
        <w:rPr>
          <w:rFonts w:ascii="Times New Roman" w:hAnsi="Times New Roman" w:cs="Times New Roman"/>
          <w:sz w:val="28"/>
          <w:szCs w:val="28"/>
        </w:rPr>
        <w:br/>
        <w:t xml:space="preserve">№ 36, ст. 5421; 2018, № 20, ст. 2853), </w:t>
      </w:r>
      <w:r w:rsidR="00EF4F5B" w:rsidRPr="00DF06AA">
        <w:rPr>
          <w:rFonts w:ascii="Times New Roman" w:hAnsi="Times New Roman" w:cs="Times New Roman"/>
          <w:sz w:val="28"/>
          <w:szCs w:val="28"/>
        </w:rPr>
        <w:t xml:space="preserve">Правилами предоставления грантов в форме </w:t>
      </w:r>
      <w:r w:rsidR="00063C8B" w:rsidRPr="00DF06AA">
        <w:rPr>
          <w:rFonts w:ascii="Times New Roman" w:hAnsi="Times New Roman" w:cs="Times New Roman"/>
          <w:sz w:val="28"/>
          <w:szCs w:val="28"/>
        </w:rPr>
        <w:t>субсид</w:t>
      </w:r>
      <w:r w:rsidR="00EF4F5B" w:rsidRPr="00DF06AA">
        <w:rPr>
          <w:rFonts w:ascii="Times New Roman" w:hAnsi="Times New Roman" w:cs="Times New Roman"/>
          <w:sz w:val="28"/>
          <w:szCs w:val="28"/>
        </w:rPr>
        <w:t xml:space="preserve">ий из федерального бюджета на реализацию комплексных научно-технических проектов в агропромышленном комплексе, утвержденными </w:t>
      </w:r>
      <w:hyperlink r:id="rId8" w:history="1">
        <w:r w:rsidR="00EF4F5B" w:rsidRPr="00DF06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F4F5B" w:rsidRPr="00DF06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2018 г. </w:t>
      </w:r>
      <w:r w:rsidR="003E677F">
        <w:rPr>
          <w:rFonts w:ascii="Times New Roman" w:hAnsi="Times New Roman" w:cs="Times New Roman"/>
          <w:sz w:val="28"/>
          <w:szCs w:val="28"/>
        </w:rPr>
        <w:br/>
      </w:r>
      <w:r w:rsidR="00EF4F5B" w:rsidRPr="00DF06AA">
        <w:rPr>
          <w:rFonts w:ascii="Times New Roman" w:hAnsi="Times New Roman" w:cs="Times New Roman"/>
          <w:sz w:val="28"/>
          <w:szCs w:val="28"/>
        </w:rPr>
        <w:t>№ 1076 (Собрание законодательства Российской Федерации, 2018, № 38, ст. 5855)</w:t>
      </w:r>
      <w:r w:rsidR="00173AAA" w:rsidRPr="00DF06AA">
        <w:rPr>
          <w:rFonts w:ascii="Times New Roman" w:hAnsi="Times New Roman" w:cs="Times New Roman"/>
          <w:sz w:val="28"/>
          <w:szCs w:val="28"/>
        </w:rPr>
        <w:t xml:space="preserve"> (далее – Правила), заключили настоящее Соглашение о нижеследующем.</w:t>
      </w:r>
    </w:p>
    <w:p w:rsidR="00173AAA" w:rsidRPr="000F2519" w:rsidRDefault="00173AAA" w:rsidP="002D07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38" w:rsidRPr="00DF06AA" w:rsidRDefault="00865738" w:rsidP="002D07F1">
      <w:pPr>
        <w:pStyle w:val="ConsPlusNormal"/>
        <w:spacing w:line="276" w:lineRule="auto"/>
        <w:jc w:val="center"/>
      </w:pPr>
      <w:r w:rsidRPr="00DF06AA">
        <w:t>I. Предмет Соглашения</w:t>
      </w:r>
    </w:p>
    <w:p w:rsidR="00865738" w:rsidRPr="000F2519" w:rsidRDefault="00865738" w:rsidP="002D07F1">
      <w:pPr>
        <w:pStyle w:val="ConsPlusNormal"/>
        <w:spacing w:line="276" w:lineRule="auto"/>
        <w:jc w:val="center"/>
      </w:pPr>
    </w:p>
    <w:p w:rsidR="00173AAA" w:rsidRPr="00DF06AA" w:rsidRDefault="00782911" w:rsidP="001B42EC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Cs w:val="28"/>
          <w:lang w:eastAsia="en-US"/>
        </w:rPr>
      </w:pPr>
      <w:r w:rsidRPr="00DF06AA">
        <w:rPr>
          <w:szCs w:val="28"/>
        </w:rPr>
        <w:t>1.1</w:t>
      </w:r>
      <w:r w:rsidR="00B02AE6" w:rsidRPr="00DF06AA">
        <w:rPr>
          <w:szCs w:val="28"/>
        </w:rPr>
        <w:t>.</w:t>
      </w:r>
      <w:r w:rsidR="00173AAA" w:rsidRPr="00DF06AA">
        <w:rPr>
          <w:szCs w:val="28"/>
        </w:rPr>
        <w:t xml:space="preserve"> Предметом настоящего С</w:t>
      </w:r>
      <w:r w:rsidRPr="00DF06AA">
        <w:rPr>
          <w:szCs w:val="28"/>
        </w:rPr>
        <w:t xml:space="preserve">оглашения является предоставление </w:t>
      </w:r>
      <w:r w:rsidR="00433019" w:rsidRPr="00DF06AA">
        <w:rPr>
          <w:szCs w:val="28"/>
        </w:rPr>
        <w:t xml:space="preserve">Гранта </w:t>
      </w:r>
      <w:r w:rsidR="00173AAA" w:rsidRPr="00DF06AA">
        <w:rPr>
          <w:szCs w:val="28"/>
        </w:rPr>
        <w:t>в 20___</w:t>
      </w:r>
      <w:r w:rsidR="00433019" w:rsidRPr="00DF06AA">
        <w:rPr>
          <w:szCs w:val="28"/>
        </w:rPr>
        <w:t xml:space="preserve"> - 20____ годах</w:t>
      </w:r>
      <w:r w:rsidR="00173AAA" w:rsidRPr="00DF06AA">
        <w:rPr>
          <w:szCs w:val="28"/>
        </w:rPr>
        <w:t xml:space="preserve"> Получателю из федерального бюджета </w:t>
      </w:r>
      <w:r w:rsidR="00433019" w:rsidRPr="00DF06AA">
        <w:rPr>
          <w:rFonts w:eastAsiaTheme="minorHAnsi"/>
          <w:szCs w:val="28"/>
          <w:lang w:eastAsia="en-US"/>
        </w:rPr>
        <w:t xml:space="preserve">в пределах бюджетных ассигнований, предусмотренных в федеральном законе </w:t>
      </w:r>
      <w:r w:rsidR="001B42EC">
        <w:rPr>
          <w:rFonts w:eastAsiaTheme="minorHAnsi"/>
          <w:szCs w:val="28"/>
          <w:lang w:eastAsia="en-US"/>
        </w:rPr>
        <w:br/>
      </w:r>
      <w:r w:rsidR="00433019" w:rsidRPr="00DF06AA">
        <w:rPr>
          <w:rFonts w:eastAsiaTheme="minorHAnsi"/>
          <w:szCs w:val="28"/>
          <w:lang w:eastAsia="en-US"/>
        </w:rPr>
        <w:t>о федеральном бюджете на соответствующий финансовый год и плановый период, и лимитов бюджетных обязательств, доведенных до Министерства сельского хозяйства Российской Федерации как получателя средств федерального бюджета</w:t>
      </w:r>
      <w:r w:rsidR="00123700" w:rsidRPr="00DF06AA">
        <w:rPr>
          <w:szCs w:val="28"/>
        </w:rPr>
        <w:t xml:space="preserve"> в</w:t>
      </w:r>
      <w:r w:rsidR="00173AAA" w:rsidRPr="00DF06AA">
        <w:rPr>
          <w:szCs w:val="28"/>
        </w:rPr>
        <w:t xml:space="preserve"> целях реализации Получателем комплексного научно-технического проекта__________________________________________________</w:t>
      </w:r>
      <w:r w:rsidR="00123700" w:rsidRPr="00DF06AA">
        <w:rPr>
          <w:szCs w:val="28"/>
        </w:rPr>
        <w:t>___</w:t>
      </w:r>
      <w:r w:rsidR="001B42EC">
        <w:rPr>
          <w:szCs w:val="28"/>
        </w:rPr>
        <w:t>___</w:t>
      </w:r>
      <w:r w:rsidR="00123700" w:rsidRPr="00DF06AA">
        <w:rPr>
          <w:szCs w:val="28"/>
        </w:rPr>
        <w:t>___</w:t>
      </w:r>
      <w:r w:rsidR="001B42EC">
        <w:rPr>
          <w:szCs w:val="28"/>
        </w:rPr>
        <w:t>_</w:t>
      </w:r>
      <w:r w:rsidR="00123700" w:rsidRPr="00DF06AA">
        <w:rPr>
          <w:szCs w:val="28"/>
        </w:rPr>
        <w:t>___</w:t>
      </w:r>
      <w:r w:rsidR="001B42EC">
        <w:rPr>
          <w:szCs w:val="28"/>
        </w:rPr>
        <w:t>.</w:t>
      </w:r>
    </w:p>
    <w:p w:rsidR="00173AAA" w:rsidRPr="00DF06AA" w:rsidRDefault="00173AAA" w:rsidP="001B42EC">
      <w:pPr>
        <w:pStyle w:val="ConsPlusNonformat"/>
        <w:spacing w:line="276" w:lineRule="auto"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06A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F06AA">
        <w:rPr>
          <w:rFonts w:ascii="Times New Roman" w:hAnsi="Times New Roman" w:cs="Times New Roman"/>
          <w:i/>
          <w:sz w:val="16"/>
          <w:szCs w:val="16"/>
        </w:rPr>
        <w:tab/>
      </w:r>
      <w:r w:rsidRPr="00DF06AA">
        <w:rPr>
          <w:rFonts w:ascii="Times New Roman" w:hAnsi="Times New Roman" w:cs="Times New Roman"/>
          <w:i/>
          <w:sz w:val="16"/>
          <w:szCs w:val="16"/>
        </w:rPr>
        <w:tab/>
        <w:t>(наименование комплексного научно-технического проекта)</w:t>
      </w:r>
    </w:p>
    <w:p w:rsidR="00173AAA" w:rsidRPr="000F2519" w:rsidRDefault="00173AAA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1DC" w:rsidRPr="00DF06AA" w:rsidRDefault="003D21DC" w:rsidP="001B42EC">
      <w:pPr>
        <w:pStyle w:val="ConsPlusNormal"/>
        <w:spacing w:line="276" w:lineRule="auto"/>
        <w:jc w:val="center"/>
      </w:pPr>
      <w:r w:rsidRPr="00DF06AA">
        <w:t>I</w:t>
      </w:r>
      <w:r w:rsidRPr="00DF06AA">
        <w:rPr>
          <w:lang w:val="en-US"/>
        </w:rPr>
        <w:t>I</w:t>
      </w:r>
      <w:r w:rsidRPr="00DF06AA">
        <w:t>. Финансовое обеспечение предоставления Гранта</w:t>
      </w:r>
    </w:p>
    <w:p w:rsidR="000F2519" w:rsidRPr="000F2519" w:rsidRDefault="000F2519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AA" w:rsidRPr="00DF06AA" w:rsidRDefault="003D21DC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2.1. Грант предоставляется в соответствии с лимитами бюджетных обязательств, доведенных до Министерства сельского хозяйства Российской Федерации как получателя средств федерального бюджета по коду бюджетной классификации расходов федерального бюджета_______________________</w:t>
      </w:r>
      <w:r w:rsidR="001B42EC">
        <w:rPr>
          <w:rFonts w:ascii="Times New Roman" w:hAnsi="Times New Roman" w:cs="Times New Roman"/>
          <w:sz w:val="28"/>
          <w:szCs w:val="28"/>
        </w:rPr>
        <w:br/>
      </w:r>
      <w:r w:rsidRPr="00DF06AA">
        <w:rPr>
          <w:rFonts w:ascii="Times New Roman" w:hAnsi="Times New Roman" w:cs="Times New Roman"/>
          <w:sz w:val="28"/>
          <w:szCs w:val="28"/>
        </w:rPr>
        <w:t xml:space="preserve">на цели, предусмотренные разделом </w:t>
      </w:r>
      <w:r w:rsidRPr="00DF06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3524" w:rsidRPr="00DF06AA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размере:</w:t>
      </w:r>
    </w:p>
    <w:p w:rsidR="009E3524" w:rsidRPr="00DF06AA" w:rsidRDefault="009E3524" w:rsidP="001B42EC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6AA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– ______________тыс. рублей;</w:t>
      </w:r>
    </w:p>
    <w:p w:rsidR="009E3524" w:rsidRPr="00DF06AA" w:rsidRDefault="009E3524" w:rsidP="001B42EC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6AA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– ______________тыс. рублей;</w:t>
      </w:r>
    </w:p>
    <w:p w:rsidR="000F2519" w:rsidRDefault="009E3524" w:rsidP="000F251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в 2020 году – ______________тыс. рублей.</w:t>
      </w:r>
    </w:p>
    <w:p w:rsidR="004D5A0E" w:rsidRPr="00DF06AA" w:rsidRDefault="004D5A0E" w:rsidP="001B42EC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6AA">
        <w:rPr>
          <w:rFonts w:ascii="Times New Roman" w:hAnsi="Times New Roman" w:cs="Times New Roman"/>
          <w:sz w:val="28"/>
          <w:szCs w:val="28"/>
        </w:rPr>
        <w:lastRenderedPageBreak/>
        <w:t xml:space="preserve">2.2. Срок реализации </w:t>
      </w:r>
      <w:r w:rsidR="003E2019" w:rsidRPr="00DF06AA">
        <w:rPr>
          <w:rFonts w:ascii="Times New Roman" w:hAnsi="Times New Roman" w:cs="Times New Roman"/>
          <w:sz w:val="28"/>
          <w:szCs w:val="28"/>
        </w:rPr>
        <w:t>КНТП</w:t>
      </w:r>
      <w:r w:rsidRPr="00DF06AA">
        <w:rPr>
          <w:rFonts w:ascii="Times New Roman" w:hAnsi="Times New Roman" w:cs="Times New Roman"/>
          <w:sz w:val="28"/>
          <w:szCs w:val="28"/>
        </w:rPr>
        <w:t xml:space="preserve"> составляет _______года (лет) и не может превышать </w:t>
      </w:r>
      <w:r w:rsidR="00BF39A7" w:rsidRPr="00DF06AA">
        <w:rPr>
          <w:rFonts w:ascii="Times New Roman" w:hAnsi="Times New Roman" w:cs="Times New Roman"/>
          <w:sz w:val="28"/>
          <w:szCs w:val="28"/>
        </w:rPr>
        <w:t>8</w:t>
      </w:r>
      <w:r w:rsidRPr="00DF06AA">
        <w:rPr>
          <w:rFonts w:ascii="Times New Roman" w:hAnsi="Times New Roman" w:cs="Times New Roman"/>
          <w:sz w:val="28"/>
          <w:szCs w:val="28"/>
        </w:rPr>
        <w:t xml:space="preserve"> лет</w:t>
      </w:r>
      <w:r w:rsidRPr="00DF06A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footnoteReference w:id="1"/>
      </w:r>
      <w:r w:rsidRPr="00DF06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3547" w:rsidRPr="000F2519" w:rsidRDefault="003E3547" w:rsidP="001B42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AAA" w:rsidRDefault="004F5931" w:rsidP="001B42EC">
      <w:pPr>
        <w:pStyle w:val="ConsPlusNormal"/>
        <w:spacing w:line="276" w:lineRule="auto"/>
        <w:jc w:val="center"/>
      </w:pPr>
      <w:r w:rsidRPr="00DF06AA">
        <w:t>I</w:t>
      </w:r>
      <w:r w:rsidRPr="00DF06AA">
        <w:rPr>
          <w:lang w:val="en-US"/>
        </w:rPr>
        <w:t>II</w:t>
      </w:r>
      <w:r w:rsidRPr="00DF06AA">
        <w:t xml:space="preserve">. </w:t>
      </w:r>
      <w:r w:rsidR="00433019" w:rsidRPr="00DF06AA">
        <w:t>Условия и порядок</w:t>
      </w:r>
      <w:r w:rsidRPr="00DF06AA">
        <w:t xml:space="preserve"> предоставления Гранта</w:t>
      </w:r>
    </w:p>
    <w:p w:rsidR="009D547B" w:rsidRPr="000F2519" w:rsidRDefault="009D547B" w:rsidP="001B42EC">
      <w:pPr>
        <w:pStyle w:val="ConsPlusNormal"/>
        <w:spacing w:line="276" w:lineRule="auto"/>
        <w:jc w:val="center"/>
      </w:pPr>
    </w:p>
    <w:p w:rsidR="004F5931" w:rsidRPr="00DF06AA" w:rsidRDefault="004F5931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3.1. Грант предоставляется в соответствии с Правилами.</w:t>
      </w:r>
    </w:p>
    <w:p w:rsidR="004F5931" w:rsidRPr="00DF06AA" w:rsidRDefault="004F5931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3.2. Получатель по состоянию на 1-е число месяца, предшествующего месяцу, в котором планируется заключение настоящего Соглашения</w:t>
      </w:r>
      <w:r w:rsidR="00591781">
        <w:rPr>
          <w:rFonts w:ascii="Times New Roman" w:hAnsi="Times New Roman" w:cs="Times New Roman"/>
          <w:sz w:val="28"/>
          <w:szCs w:val="28"/>
        </w:rPr>
        <w:t>/дополнительного соглашения</w:t>
      </w:r>
      <w:r w:rsidRPr="00DF06AA">
        <w:rPr>
          <w:rFonts w:ascii="Times New Roman" w:hAnsi="Times New Roman" w:cs="Times New Roman"/>
          <w:sz w:val="28"/>
          <w:szCs w:val="28"/>
        </w:rPr>
        <w:t>, долж</w:t>
      </w:r>
      <w:r w:rsidR="003E2019" w:rsidRPr="00DF06AA">
        <w:rPr>
          <w:rFonts w:ascii="Times New Roman" w:hAnsi="Times New Roman" w:cs="Times New Roman"/>
          <w:sz w:val="28"/>
          <w:szCs w:val="28"/>
        </w:rPr>
        <w:t xml:space="preserve">ны </w:t>
      </w:r>
      <w:r w:rsidRPr="00DF06AA">
        <w:rPr>
          <w:rFonts w:ascii="Times New Roman" w:hAnsi="Times New Roman" w:cs="Times New Roman"/>
          <w:sz w:val="28"/>
          <w:szCs w:val="28"/>
        </w:rPr>
        <w:t>соответствовать следующим требованиям</w:t>
      </w:r>
      <w:r w:rsidR="00902D1B" w:rsidRPr="009D547B">
        <w:rPr>
          <w:rFonts w:ascii="Times New Roman" w:hAnsi="Times New Roman" w:cs="Times New Roman"/>
          <w:vertAlign w:val="superscript"/>
        </w:rPr>
        <w:footnoteReference w:id="2"/>
      </w:r>
      <w:r w:rsidRPr="00DF06AA">
        <w:rPr>
          <w:rFonts w:ascii="Times New Roman" w:hAnsi="Times New Roman" w:cs="Times New Roman"/>
          <w:sz w:val="28"/>
          <w:szCs w:val="28"/>
        </w:rPr>
        <w:t>:</w:t>
      </w:r>
    </w:p>
    <w:p w:rsidR="004F5931" w:rsidRPr="00DF06AA" w:rsidRDefault="004F5931" w:rsidP="001B42EC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rPr>
          <w:szCs w:val="28"/>
        </w:rPr>
      </w:pPr>
      <w:r w:rsidRPr="00DF06AA">
        <w:rPr>
          <w:szCs w:val="28"/>
        </w:rPr>
        <w:t>а) </w:t>
      </w:r>
      <w:r w:rsidR="00123700" w:rsidRPr="00DF06AA">
        <w:rPr>
          <w:szCs w:val="28"/>
        </w:rPr>
        <w:t>комплексный научно-технический проект Получателя должен соответствовать</w:t>
      </w:r>
      <w:r w:rsidRPr="00DF06AA">
        <w:rPr>
          <w:szCs w:val="28"/>
        </w:rPr>
        <w:t xml:space="preserve"> направлениям реализации подпрограмм;</w:t>
      </w:r>
    </w:p>
    <w:p w:rsidR="00902D1B" w:rsidRPr="00DF06AA" w:rsidRDefault="004F5931" w:rsidP="001B42EC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rPr>
          <w:szCs w:val="28"/>
        </w:rPr>
      </w:pPr>
      <w:r w:rsidRPr="00DF06AA">
        <w:rPr>
          <w:szCs w:val="28"/>
        </w:rPr>
        <w:t>б) </w:t>
      </w:r>
      <w:r w:rsidR="00902D1B" w:rsidRPr="00DF06AA">
        <w:rPr>
          <w:szCs w:val="28"/>
        </w:rPr>
        <w:t>не иметь</w:t>
      </w:r>
      <w:r w:rsidRPr="00DF06AA">
        <w:rPr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</w:t>
      </w:r>
      <w:r w:rsidR="00CD693F">
        <w:rPr>
          <w:szCs w:val="28"/>
        </w:rPr>
        <w:br/>
      </w:r>
      <w:r w:rsidRPr="00DF06AA">
        <w:rPr>
          <w:szCs w:val="28"/>
        </w:rPr>
        <w:t>в соответствии с законодательством Российской Федерации о налогах и сборах</w:t>
      </w:r>
      <w:r w:rsidR="00902D1B" w:rsidRPr="00DF06AA">
        <w:rPr>
          <w:szCs w:val="28"/>
        </w:rPr>
        <w:t>;</w:t>
      </w:r>
    </w:p>
    <w:p w:rsidR="004F5931" w:rsidRPr="00DF06AA" w:rsidRDefault="004F5931" w:rsidP="001B42EC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rPr>
          <w:szCs w:val="28"/>
        </w:rPr>
      </w:pPr>
      <w:r w:rsidRPr="00DF06AA">
        <w:rPr>
          <w:szCs w:val="28"/>
        </w:rPr>
        <w:t>в) </w:t>
      </w:r>
      <w:r w:rsidR="00902D1B" w:rsidRPr="00DF06AA">
        <w:rPr>
          <w:szCs w:val="28"/>
        </w:rPr>
        <w:t>не иметь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</w:t>
      </w:r>
    </w:p>
    <w:p w:rsidR="004D051F" w:rsidRPr="00DF06AA" w:rsidRDefault="00902D1B" w:rsidP="001B42EC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rPr>
          <w:szCs w:val="28"/>
        </w:rPr>
      </w:pPr>
      <w:r w:rsidRPr="00DF06AA">
        <w:rPr>
          <w:szCs w:val="28"/>
        </w:rPr>
        <w:t>г</w:t>
      </w:r>
      <w:r w:rsidR="004F5931" w:rsidRPr="00DF06AA">
        <w:rPr>
          <w:szCs w:val="28"/>
        </w:rPr>
        <w:t xml:space="preserve">) </w:t>
      </w:r>
      <w:r w:rsidRPr="00DF06AA">
        <w:rPr>
          <w:szCs w:val="28"/>
        </w:rPr>
        <w:t>не находиться</w:t>
      </w:r>
      <w:r w:rsidR="004F5931" w:rsidRPr="00DF06AA">
        <w:rPr>
          <w:szCs w:val="28"/>
        </w:rPr>
        <w:t xml:space="preserve"> в процессе реорганизации, ликвидации, банкротства.</w:t>
      </w:r>
    </w:p>
    <w:p w:rsidR="00123700" w:rsidRDefault="00902D1B" w:rsidP="001B42EC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rPr>
          <w:szCs w:val="28"/>
        </w:rPr>
      </w:pPr>
      <w:r w:rsidRPr="00DF06AA">
        <w:rPr>
          <w:szCs w:val="28"/>
        </w:rPr>
        <w:t xml:space="preserve">3.3. Перечисление </w:t>
      </w:r>
      <w:r w:rsidR="00591781">
        <w:rPr>
          <w:szCs w:val="28"/>
        </w:rPr>
        <w:t xml:space="preserve">части </w:t>
      </w:r>
      <w:r w:rsidRPr="00DF06AA">
        <w:rPr>
          <w:szCs w:val="28"/>
        </w:rPr>
        <w:t xml:space="preserve">Гранта осуществляется </w:t>
      </w:r>
      <w:r w:rsidR="003E2019" w:rsidRPr="00DF06AA">
        <w:rPr>
          <w:szCs w:val="28"/>
        </w:rPr>
        <w:t xml:space="preserve">при условии предоставления документов, подтверждающих соответствие Получателя требованиям, перечисленным в пункте 3.2 настоящего Соглашения </w:t>
      </w:r>
      <w:r w:rsidR="00CD693F">
        <w:rPr>
          <w:szCs w:val="28"/>
        </w:rPr>
        <w:br/>
      </w:r>
      <w:r w:rsidR="003E2019" w:rsidRPr="00DF06AA">
        <w:rPr>
          <w:szCs w:val="28"/>
        </w:rPr>
        <w:t xml:space="preserve">и </w:t>
      </w:r>
      <w:r w:rsidRPr="00DF06AA">
        <w:rPr>
          <w:szCs w:val="28"/>
        </w:rPr>
        <w:t xml:space="preserve">в соответствии с бюджетным законодательством Российской Федерации </w:t>
      </w:r>
      <w:r w:rsidR="00591781">
        <w:rPr>
          <w:szCs w:val="28"/>
        </w:rPr>
        <w:t>в срок не позднее</w:t>
      </w:r>
      <w:r w:rsidRPr="00DF06AA">
        <w:rPr>
          <w:szCs w:val="28"/>
        </w:rPr>
        <w:t xml:space="preserve"> </w:t>
      </w:r>
      <w:r w:rsidR="00591781">
        <w:rPr>
          <w:szCs w:val="28"/>
        </w:rPr>
        <w:t xml:space="preserve">15 </w:t>
      </w:r>
      <w:r w:rsidRPr="00DF06AA">
        <w:rPr>
          <w:szCs w:val="28"/>
        </w:rPr>
        <w:t>(</w:t>
      </w:r>
      <w:r w:rsidR="00591781">
        <w:rPr>
          <w:szCs w:val="28"/>
        </w:rPr>
        <w:t>пятнадцати</w:t>
      </w:r>
      <w:r w:rsidRPr="00DF06AA">
        <w:rPr>
          <w:szCs w:val="28"/>
        </w:rPr>
        <w:t xml:space="preserve">) </w:t>
      </w:r>
      <w:r w:rsidR="00591781">
        <w:rPr>
          <w:szCs w:val="28"/>
        </w:rPr>
        <w:t xml:space="preserve">рабочих </w:t>
      </w:r>
      <w:r w:rsidRPr="00DF06AA">
        <w:rPr>
          <w:szCs w:val="28"/>
        </w:rPr>
        <w:t>дн</w:t>
      </w:r>
      <w:r w:rsidR="00123700" w:rsidRPr="00DF06AA">
        <w:rPr>
          <w:szCs w:val="28"/>
        </w:rPr>
        <w:t>ей со дня подписания Соглашения</w:t>
      </w:r>
      <w:r w:rsidR="009D547B">
        <w:rPr>
          <w:szCs w:val="28"/>
        </w:rPr>
        <w:t>/дополнительного соглашения</w:t>
      </w:r>
      <w:r w:rsidR="00123700" w:rsidRPr="00DF06AA">
        <w:rPr>
          <w:szCs w:val="28"/>
        </w:rPr>
        <w:t xml:space="preserve"> на лицевой счет Получателя</w:t>
      </w:r>
      <w:r w:rsidR="00123700" w:rsidRPr="00DF06AA">
        <w:rPr>
          <w:rFonts w:eastAsiaTheme="minorHAnsi"/>
          <w:szCs w:val="28"/>
          <w:lang w:eastAsia="en-US"/>
        </w:rPr>
        <w:t xml:space="preserve"> для учета операций со средствами</w:t>
      </w:r>
      <w:r w:rsidR="00591781">
        <w:rPr>
          <w:rFonts w:eastAsiaTheme="minorHAnsi"/>
          <w:szCs w:val="28"/>
          <w:lang w:eastAsia="en-US"/>
        </w:rPr>
        <w:t xml:space="preserve"> юридических лиц, </w:t>
      </w:r>
      <w:r w:rsidR="00CD693F">
        <w:rPr>
          <w:rFonts w:eastAsiaTheme="minorHAnsi"/>
          <w:szCs w:val="28"/>
          <w:lang w:eastAsia="en-US"/>
        </w:rPr>
        <w:br/>
      </w:r>
      <w:r w:rsidR="00591781">
        <w:rPr>
          <w:rFonts w:eastAsiaTheme="minorHAnsi"/>
          <w:szCs w:val="28"/>
          <w:lang w:eastAsia="en-US"/>
        </w:rPr>
        <w:t>не являющихся</w:t>
      </w:r>
      <w:r w:rsidR="00CD693F">
        <w:rPr>
          <w:rFonts w:eastAsiaTheme="minorHAnsi"/>
          <w:szCs w:val="28"/>
          <w:lang w:eastAsia="en-US"/>
        </w:rPr>
        <w:t xml:space="preserve"> </w:t>
      </w:r>
      <w:r w:rsidR="00591781">
        <w:rPr>
          <w:rFonts w:eastAsiaTheme="minorHAnsi"/>
          <w:szCs w:val="28"/>
          <w:lang w:eastAsia="en-US"/>
        </w:rPr>
        <w:t>участниками</w:t>
      </w:r>
      <w:r w:rsidR="00CD693F">
        <w:rPr>
          <w:rFonts w:eastAsiaTheme="minorHAnsi"/>
          <w:szCs w:val="28"/>
          <w:lang w:eastAsia="en-US"/>
        </w:rPr>
        <w:t xml:space="preserve"> </w:t>
      </w:r>
      <w:r w:rsidR="00123700" w:rsidRPr="00DF06AA">
        <w:rPr>
          <w:rFonts w:eastAsiaTheme="minorHAnsi"/>
          <w:szCs w:val="28"/>
          <w:lang w:eastAsia="en-US"/>
        </w:rPr>
        <w:t>бюджетн</w:t>
      </w:r>
      <w:r w:rsidR="003E2019" w:rsidRPr="00DF06AA">
        <w:rPr>
          <w:rFonts w:eastAsiaTheme="minorHAnsi"/>
          <w:szCs w:val="28"/>
          <w:lang w:eastAsia="en-US"/>
        </w:rPr>
        <w:t>ого</w:t>
      </w:r>
      <w:r w:rsidR="00CD693F">
        <w:rPr>
          <w:rFonts w:eastAsiaTheme="minorHAnsi"/>
          <w:szCs w:val="28"/>
          <w:lang w:eastAsia="en-US"/>
        </w:rPr>
        <w:t xml:space="preserve"> </w:t>
      </w:r>
      <w:r w:rsidR="00123700" w:rsidRPr="00DF06AA">
        <w:rPr>
          <w:rFonts w:eastAsiaTheme="minorHAnsi"/>
          <w:szCs w:val="28"/>
          <w:lang w:eastAsia="en-US"/>
        </w:rPr>
        <w:t>процесса</w:t>
      </w:r>
      <w:r w:rsidR="003E677F">
        <w:rPr>
          <w:szCs w:val="28"/>
        </w:rPr>
        <w:t>,</w:t>
      </w:r>
      <w:r w:rsidR="00CD693F">
        <w:rPr>
          <w:szCs w:val="28"/>
        </w:rPr>
        <w:t xml:space="preserve"> </w:t>
      </w:r>
      <w:r w:rsidR="003E677F">
        <w:rPr>
          <w:szCs w:val="28"/>
        </w:rPr>
        <w:t>открытый</w:t>
      </w:r>
      <w:r w:rsidR="00CD693F">
        <w:rPr>
          <w:szCs w:val="28"/>
        </w:rPr>
        <w:t xml:space="preserve"> </w:t>
      </w:r>
      <w:r w:rsidR="003E677F">
        <w:rPr>
          <w:szCs w:val="28"/>
        </w:rPr>
        <w:t>в</w:t>
      </w:r>
      <w:r w:rsidR="00CD693F">
        <w:rPr>
          <w:szCs w:val="28"/>
        </w:rPr>
        <w:t xml:space="preserve"> _______________</w:t>
      </w:r>
      <w:r w:rsidR="00CD693F">
        <w:rPr>
          <w:szCs w:val="28"/>
        </w:rPr>
        <w:br/>
        <w:t>______________________________________________________________________.</w:t>
      </w:r>
    </w:p>
    <w:p w:rsidR="003E677F" w:rsidRPr="003E677F" w:rsidRDefault="003E677F" w:rsidP="001B42EC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jc w:val="center"/>
        <w:rPr>
          <w:i/>
          <w:sz w:val="16"/>
          <w:szCs w:val="16"/>
        </w:rPr>
      </w:pPr>
      <w:r w:rsidRPr="003E677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наименование территориального органа Федерального казначейства</w:t>
      </w:r>
      <w:r w:rsidRPr="003E677F">
        <w:rPr>
          <w:i/>
          <w:sz w:val="16"/>
          <w:szCs w:val="16"/>
        </w:rPr>
        <w:t>)</w:t>
      </w:r>
    </w:p>
    <w:p w:rsidR="00E97A6A" w:rsidRDefault="003E2019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 xml:space="preserve">3.4. Условия и порядок предоставления </w:t>
      </w:r>
      <w:r w:rsidR="00591781">
        <w:rPr>
          <w:rFonts w:ascii="Times New Roman" w:hAnsi="Times New Roman" w:cs="Times New Roman"/>
          <w:sz w:val="28"/>
          <w:szCs w:val="28"/>
        </w:rPr>
        <w:t xml:space="preserve">последующих частей </w:t>
      </w:r>
      <w:r w:rsidRPr="00DF06AA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591781">
        <w:rPr>
          <w:rFonts w:ascii="Times New Roman" w:hAnsi="Times New Roman" w:cs="Times New Roman"/>
          <w:sz w:val="28"/>
          <w:szCs w:val="28"/>
        </w:rPr>
        <w:br/>
      </w:r>
      <w:r w:rsidRPr="00DF06AA">
        <w:rPr>
          <w:rFonts w:ascii="Times New Roman" w:hAnsi="Times New Roman" w:cs="Times New Roman"/>
          <w:sz w:val="28"/>
          <w:szCs w:val="28"/>
        </w:rPr>
        <w:t>в 2019 году и последующих годах устанавливается дополнительным согл</w:t>
      </w:r>
      <w:r w:rsidR="00E97A6A" w:rsidRPr="00DF06AA">
        <w:rPr>
          <w:rFonts w:ascii="Times New Roman" w:hAnsi="Times New Roman" w:cs="Times New Roman"/>
          <w:sz w:val="28"/>
          <w:szCs w:val="28"/>
        </w:rPr>
        <w:t>ашением к настоящему Соглашению,</w:t>
      </w:r>
      <w:r w:rsidR="0092770C" w:rsidRPr="00DF06AA">
        <w:rPr>
          <w:rFonts w:ascii="Times New Roman" w:hAnsi="Times New Roman" w:cs="Times New Roman"/>
          <w:sz w:val="28"/>
          <w:szCs w:val="28"/>
        </w:rPr>
        <w:t xml:space="preserve"> являющимся неотъемлемой частью настоящего Соглашения.</w:t>
      </w:r>
    </w:p>
    <w:p w:rsidR="009D547B" w:rsidRPr="009D547B" w:rsidRDefault="009D547B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02D1B" w:rsidRPr="00DF06AA" w:rsidRDefault="00902D1B" w:rsidP="001B42EC">
      <w:pPr>
        <w:pStyle w:val="ConsPlusNormal"/>
        <w:spacing w:line="276" w:lineRule="auto"/>
        <w:jc w:val="center"/>
      </w:pPr>
      <w:r w:rsidRPr="00DF06AA">
        <w:lastRenderedPageBreak/>
        <w:t>I</w:t>
      </w:r>
      <w:r w:rsidRPr="00DF06AA">
        <w:rPr>
          <w:lang w:val="en-US"/>
        </w:rPr>
        <w:t>V</w:t>
      </w:r>
      <w:r w:rsidRPr="00DF06AA">
        <w:t xml:space="preserve">. </w:t>
      </w:r>
      <w:r w:rsidR="004D5A0E" w:rsidRPr="00DF06AA">
        <w:t>Взаимодействие сторон</w:t>
      </w:r>
    </w:p>
    <w:p w:rsidR="004F5931" w:rsidRPr="000F2519" w:rsidRDefault="004F5931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931" w:rsidRPr="00DF06AA" w:rsidRDefault="00902D1B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4.1. Министерство обязуется:</w:t>
      </w:r>
    </w:p>
    <w:p w:rsidR="00865738" w:rsidRPr="00DF06AA" w:rsidRDefault="00902D1B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 xml:space="preserve">4.1.1. </w:t>
      </w:r>
      <w:r w:rsidR="004D051F" w:rsidRPr="00DF06AA">
        <w:rPr>
          <w:rFonts w:ascii="Times New Roman" w:hAnsi="Times New Roman" w:cs="Times New Roman"/>
          <w:sz w:val="28"/>
          <w:szCs w:val="28"/>
        </w:rPr>
        <w:t>о</w:t>
      </w:r>
      <w:r w:rsidRPr="00DF06AA">
        <w:rPr>
          <w:rFonts w:ascii="Times New Roman" w:hAnsi="Times New Roman" w:cs="Times New Roman"/>
          <w:sz w:val="28"/>
          <w:szCs w:val="28"/>
        </w:rPr>
        <w:t xml:space="preserve">беспечить предоставление Гранта в соответствии с разделом </w:t>
      </w:r>
      <w:r w:rsidRPr="00DF06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06AA">
        <w:rPr>
          <w:rFonts w:ascii="Times New Roman" w:hAnsi="Times New Roman" w:cs="Times New Roman"/>
          <w:sz w:val="28"/>
          <w:szCs w:val="28"/>
        </w:rPr>
        <w:t xml:space="preserve"> </w:t>
      </w:r>
      <w:r w:rsidR="004D051F" w:rsidRPr="00DF06AA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65038" w:rsidRPr="00DF06AA" w:rsidRDefault="004D5A0E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43531A" w:rsidRPr="00DF06AA">
        <w:t xml:space="preserve">.1.2. </w:t>
      </w:r>
      <w:r w:rsidR="004D051F" w:rsidRPr="00DF06AA">
        <w:t>о</w:t>
      </w:r>
      <w:r w:rsidR="0043531A" w:rsidRPr="00DF06AA">
        <w:t xml:space="preserve">существлять контроль соблюдения </w:t>
      </w:r>
      <w:r w:rsidR="00D2566F" w:rsidRPr="00DF06AA">
        <w:t xml:space="preserve">Получателем </w:t>
      </w:r>
      <w:r w:rsidR="004A5080" w:rsidRPr="00DF06AA">
        <w:t xml:space="preserve">условий, целей </w:t>
      </w:r>
      <w:r w:rsidR="000A4C4A">
        <w:br/>
      </w:r>
      <w:r w:rsidR="004A5080" w:rsidRPr="00DF06AA">
        <w:t xml:space="preserve">и порядка </w:t>
      </w:r>
      <w:r w:rsidR="0066278D" w:rsidRPr="00DF06AA">
        <w:t>использования</w:t>
      </w:r>
      <w:r w:rsidR="0043531A" w:rsidRPr="00DF06AA">
        <w:t xml:space="preserve"> </w:t>
      </w:r>
      <w:r w:rsidRPr="00DF06AA">
        <w:t>Гранта, установленных Правилами и настоящим Соглашением, путем проведения плановых и (или) внеплановых проверок;</w:t>
      </w:r>
    </w:p>
    <w:p w:rsidR="00921E79" w:rsidRPr="00DF06AA" w:rsidRDefault="004D5A0E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C67394" w:rsidRPr="00DF06AA">
        <w:t>.1.3</w:t>
      </w:r>
      <w:r w:rsidR="0043531A" w:rsidRPr="00DF06AA">
        <w:t xml:space="preserve">. </w:t>
      </w:r>
      <w:r w:rsidR="004D051F" w:rsidRPr="00DF06AA">
        <w:t>о</w:t>
      </w:r>
      <w:r w:rsidR="00921E79" w:rsidRPr="00DF06AA">
        <w:t xml:space="preserve">существлять оценку достижения Получателем показателей результативности </w:t>
      </w:r>
      <w:r w:rsidR="0066278D" w:rsidRPr="00DF06AA">
        <w:t>использования</w:t>
      </w:r>
      <w:r w:rsidR="00C67394" w:rsidRPr="00DF06AA">
        <w:t xml:space="preserve"> Гранта </w:t>
      </w:r>
      <w:r w:rsidR="00921E79" w:rsidRPr="00DF06AA">
        <w:t xml:space="preserve">на основании </w:t>
      </w:r>
      <w:r w:rsidR="0066278D" w:rsidRPr="00DF06AA">
        <w:t xml:space="preserve">целевых показателей </w:t>
      </w:r>
      <w:r w:rsidR="000A4C4A">
        <w:br/>
      </w:r>
      <w:r w:rsidR="0066278D" w:rsidRPr="00DF06AA">
        <w:t>и индикаторов КНТП согласно приложению № 2 к настоящему Соглашению</w:t>
      </w:r>
      <w:r w:rsidR="00DC7182" w:rsidRPr="00DF06AA">
        <w:t xml:space="preserve"> </w:t>
      </w:r>
      <w:r w:rsidR="000A4C4A">
        <w:br/>
      </w:r>
      <w:r w:rsidR="00DC7182" w:rsidRPr="00DF06AA">
        <w:t xml:space="preserve">и </w:t>
      </w:r>
      <w:r w:rsidR="00921E79" w:rsidRPr="00DF06AA">
        <w:t xml:space="preserve">отчета о достижении </w:t>
      </w:r>
      <w:r w:rsidR="00C67394" w:rsidRPr="00DF06AA">
        <w:t xml:space="preserve">значений </w:t>
      </w:r>
      <w:r w:rsidR="00921E79" w:rsidRPr="00DF06AA">
        <w:t xml:space="preserve">показателей результативности </w:t>
      </w:r>
      <w:r w:rsidR="00C67394" w:rsidRPr="00DF06AA">
        <w:t>предоставления</w:t>
      </w:r>
      <w:r w:rsidR="00921E79" w:rsidRPr="00DF06AA">
        <w:t xml:space="preserve"> Гранта по форме согласно </w:t>
      </w:r>
      <w:r w:rsidR="004D051F" w:rsidRPr="00DF06AA">
        <w:t>п</w:t>
      </w:r>
      <w:r w:rsidR="00921E79" w:rsidRPr="00DF06AA">
        <w:t xml:space="preserve">риложению № </w:t>
      </w:r>
      <w:r w:rsidR="00C67394" w:rsidRPr="00DF06AA">
        <w:t>5</w:t>
      </w:r>
      <w:r w:rsidR="00921E79" w:rsidRPr="00DF06AA">
        <w:t xml:space="preserve"> к настоящему Соглашению, </w:t>
      </w:r>
      <w:r w:rsidR="00DC7182" w:rsidRPr="00DF06AA">
        <w:t>являющихся</w:t>
      </w:r>
      <w:r w:rsidR="00921E79" w:rsidRPr="00DF06AA">
        <w:t xml:space="preserve"> неотъемлем</w:t>
      </w:r>
      <w:r w:rsidR="004D051F" w:rsidRPr="00DF06AA">
        <w:t>ой частью настоящего Соглашения;</w:t>
      </w:r>
    </w:p>
    <w:p w:rsidR="00921E79" w:rsidRPr="00DF06AA" w:rsidRDefault="004D5A0E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C67394" w:rsidRPr="00DF06AA">
        <w:t>.1.4</w:t>
      </w:r>
      <w:r w:rsidR="00D2566F" w:rsidRPr="00DF06AA">
        <w:t xml:space="preserve">. </w:t>
      </w:r>
      <w:r w:rsidR="004D051F" w:rsidRPr="00DF06AA">
        <w:t>в</w:t>
      </w:r>
      <w:r w:rsidR="00921E79" w:rsidRPr="00DF06AA">
        <w:t xml:space="preserve"> случае установления Министерством или органом государственного финансового контроля фактов нарушения Получателем условий, целей и порядка </w:t>
      </w:r>
      <w:r w:rsidR="0066278D" w:rsidRPr="00DF06AA">
        <w:t>использования</w:t>
      </w:r>
      <w:r w:rsidR="00921E79" w:rsidRPr="00DF06AA">
        <w:t xml:space="preserve"> Гранта, предусмотренных Правилами и настоящим Соглашением, в том числе указания в документах, представленных Получателем в соответствии с Правилами и настоящим Соглашением, недостоверных сведений, направлять Получателю требование </w:t>
      </w:r>
      <w:r w:rsidR="0066278D" w:rsidRPr="00DF06AA">
        <w:t>о возврате</w:t>
      </w:r>
      <w:r w:rsidR="00921E79" w:rsidRPr="00DF06AA">
        <w:t xml:space="preserve"> Гранта в </w:t>
      </w:r>
      <w:r w:rsidR="00DB1929" w:rsidRPr="00DF06AA">
        <w:t>федеральный бюджет</w:t>
      </w:r>
      <w:r w:rsidR="00DC7182" w:rsidRPr="00DF06AA">
        <w:t xml:space="preserve">, в котором предусматриваются размер и сроки возврата заказчиком КНТП средств Гранта </w:t>
      </w:r>
      <w:r w:rsidR="00C00D56">
        <w:br/>
      </w:r>
      <w:r w:rsidR="00DC7182" w:rsidRPr="00DF06AA">
        <w:t>в федеральный бюджет</w:t>
      </w:r>
      <w:r w:rsidR="00433019" w:rsidRPr="00DF06AA">
        <w:rPr>
          <w:rFonts w:eastAsia="Calibri"/>
          <w:lang w:eastAsia="en-US"/>
        </w:rPr>
        <w:t xml:space="preserve">; </w:t>
      </w:r>
    </w:p>
    <w:p w:rsidR="00921E79" w:rsidRPr="00DF06AA" w:rsidRDefault="00C67394" w:rsidP="001B42EC">
      <w:pPr>
        <w:pStyle w:val="ConsPlusNormal"/>
        <w:spacing w:line="276" w:lineRule="auto"/>
        <w:ind w:firstLine="709"/>
        <w:jc w:val="both"/>
      </w:pPr>
      <w:r w:rsidRPr="00DF06AA">
        <w:t>4.1.5</w:t>
      </w:r>
      <w:r w:rsidR="004D051F" w:rsidRPr="00DF06AA">
        <w:t>. р</w:t>
      </w:r>
      <w:r w:rsidR="00DB1929" w:rsidRPr="00DF06AA">
        <w:t>ассматривать предложения, документы и иную информацию, направленную Получателем, в том ч</w:t>
      </w:r>
      <w:r w:rsidR="001D0621" w:rsidRPr="00DF06AA">
        <w:t>исле</w:t>
      </w:r>
      <w:r w:rsidR="004D051F" w:rsidRPr="00DF06AA">
        <w:t xml:space="preserve"> в соответствии с пунктом 4.4.1</w:t>
      </w:r>
      <w:r w:rsidR="001D0621" w:rsidRPr="00DF06AA">
        <w:t xml:space="preserve"> </w:t>
      </w:r>
      <w:r w:rsidR="00DB1929" w:rsidRPr="00DF06AA">
        <w:t xml:space="preserve">настоящего Соглашения, в течение 15 </w:t>
      </w:r>
      <w:r w:rsidR="00C00D56" w:rsidRPr="00DF06AA">
        <w:t>(</w:t>
      </w:r>
      <w:r w:rsidR="00C00D56">
        <w:t>пятнадцати</w:t>
      </w:r>
      <w:r w:rsidR="00C00D56" w:rsidRPr="00DF06AA">
        <w:t xml:space="preserve">) </w:t>
      </w:r>
      <w:r w:rsidR="00DB1929" w:rsidRPr="00DF06AA">
        <w:t>рабочих дней со дня их получения и уведомлять Получателя о принятом решении (при необходимости);</w:t>
      </w:r>
    </w:p>
    <w:p w:rsidR="00DB1929" w:rsidRPr="00DF06AA" w:rsidRDefault="00C67394" w:rsidP="001B42EC">
      <w:pPr>
        <w:pStyle w:val="ConsPlusNormal"/>
        <w:spacing w:line="276" w:lineRule="auto"/>
        <w:ind w:firstLine="709"/>
        <w:jc w:val="both"/>
      </w:pPr>
      <w:r w:rsidRPr="00DF06AA">
        <w:t>4.1.6</w:t>
      </w:r>
      <w:r w:rsidR="004D051F" w:rsidRPr="00DF06AA">
        <w:t>. н</w:t>
      </w:r>
      <w:r w:rsidR="00DB1929" w:rsidRPr="00DF06AA">
        <w:t xml:space="preserve">аправлять Получателю разъяснения по вопросам, связанным </w:t>
      </w:r>
      <w:r w:rsidR="000B227F">
        <w:br/>
      </w:r>
      <w:r w:rsidR="00DB1929" w:rsidRPr="00DF06AA">
        <w:t xml:space="preserve">с исполнением настоящего Соглашения, в течение 15 </w:t>
      </w:r>
      <w:r w:rsidR="00C00D56" w:rsidRPr="00DF06AA">
        <w:t>(</w:t>
      </w:r>
      <w:r w:rsidR="00C00D56">
        <w:t>пятнадцати</w:t>
      </w:r>
      <w:r w:rsidR="00C00D56" w:rsidRPr="00DF06AA">
        <w:t xml:space="preserve">) </w:t>
      </w:r>
      <w:r w:rsidR="00DB1929" w:rsidRPr="00DF06AA">
        <w:t>рабочих дней со дня получения обращения Получа</w:t>
      </w:r>
      <w:r w:rsidR="001D0621" w:rsidRPr="00DF06AA">
        <w:t>теля, указанного в пункте 4.4.2</w:t>
      </w:r>
      <w:r w:rsidR="004D051F" w:rsidRPr="00DF06AA">
        <w:t xml:space="preserve"> настоящего Соглашения.</w:t>
      </w:r>
    </w:p>
    <w:p w:rsidR="00DD66DF" w:rsidRPr="00DF06AA" w:rsidRDefault="00DB1929" w:rsidP="001B42EC">
      <w:pPr>
        <w:pStyle w:val="ConsPlusNormal"/>
        <w:spacing w:line="276" w:lineRule="auto"/>
        <w:ind w:firstLine="709"/>
        <w:jc w:val="both"/>
      </w:pPr>
      <w:r w:rsidRPr="00DF06AA">
        <w:t>4.2. Министерство вправе:</w:t>
      </w:r>
    </w:p>
    <w:p w:rsidR="00DD66DF" w:rsidRPr="00DF06AA" w:rsidRDefault="00DB1929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4D051F" w:rsidRPr="00DF06AA">
        <w:t>.2.1. п</w:t>
      </w:r>
      <w:r w:rsidR="00DD66DF" w:rsidRPr="00DF06AA">
        <w:t xml:space="preserve">ринимать решение об изменении условий настоящего Соглашения, </w:t>
      </w:r>
      <w:r w:rsidR="004D051F" w:rsidRPr="00DF06AA">
        <w:br/>
      </w:r>
      <w:r w:rsidR="00DD66DF" w:rsidRPr="00DF06AA">
        <w:t>в том числе на основании информации и предложений, направленных Получателем в соответствии с пунктом</w:t>
      </w:r>
      <w:r w:rsidR="004D051F" w:rsidRPr="00DF06AA">
        <w:t xml:space="preserve"> 4.4.1</w:t>
      </w:r>
      <w:r w:rsidR="00DD66DF" w:rsidRPr="00DF06AA">
        <w:t xml:space="preserve"> настоящего Соглашения, включая уменьшение размера </w:t>
      </w:r>
      <w:r w:rsidR="00063C8B" w:rsidRPr="00DF06AA">
        <w:t>Г</w:t>
      </w:r>
      <w:r w:rsidR="00DD66DF" w:rsidRPr="00DF06AA">
        <w:t xml:space="preserve">ранта, а также увеличение размера </w:t>
      </w:r>
      <w:r w:rsidR="00063C8B" w:rsidRPr="00DF06AA">
        <w:t>Г</w:t>
      </w:r>
      <w:r w:rsidR="00DD66DF" w:rsidRPr="00DF06AA">
        <w:t>ранта при наличии неиспользованных лимитов бюджетных обяза</w:t>
      </w:r>
      <w:r w:rsidR="004D051F" w:rsidRPr="00DF06AA">
        <w:t>тельств, указанных в пункте 1.2</w:t>
      </w:r>
      <w:r w:rsidR="00DD66DF" w:rsidRPr="00DF06AA">
        <w:t xml:space="preserve"> настоящего Соглашения, и при условии предоставления Получателем </w:t>
      </w:r>
      <w:r w:rsidR="00DD66DF" w:rsidRPr="00DF06AA">
        <w:lastRenderedPageBreak/>
        <w:t>информации, содержащей финансово-экономическо</w:t>
      </w:r>
      <w:r w:rsidR="004D051F" w:rsidRPr="00DF06AA">
        <w:t>е обоснование данного изменения;</w:t>
      </w:r>
    </w:p>
    <w:p w:rsidR="00DB1929" w:rsidRDefault="004D051F" w:rsidP="001B42EC">
      <w:pPr>
        <w:pStyle w:val="ConsPlusNormal"/>
        <w:spacing w:line="276" w:lineRule="auto"/>
        <w:ind w:firstLine="709"/>
        <w:jc w:val="both"/>
      </w:pPr>
      <w:r w:rsidRPr="00DF06AA">
        <w:t>4.2.2. п</w:t>
      </w:r>
      <w:r w:rsidR="00DB1929" w:rsidRPr="00DF06AA">
        <w:t xml:space="preserve">риостанавливать предоставление Гранта </w:t>
      </w:r>
      <w:r w:rsidR="001579B2" w:rsidRPr="00DF06AA">
        <w:t>в</w:t>
      </w:r>
      <w:r w:rsidR="00DB1929" w:rsidRPr="00DF06AA">
        <w:t xml:space="preserve"> случае установления Министерством или органом государственного финансового контроля фактов нарушения Получателем условий, целей и порядка предоставления Гранта, предусмотренных Правилами и настоящим Соглашением, в том числе указания в документах, представленных Получателем в соответствии с Правилами и настоящим Согл</w:t>
      </w:r>
      <w:r w:rsidR="0066278D" w:rsidRPr="00DF06AA">
        <w:t>ашением, недостоверных сведений</w:t>
      </w:r>
      <w:r w:rsidR="002475B3">
        <w:t xml:space="preserve">, </w:t>
      </w:r>
      <w:r w:rsidR="002475B3" w:rsidRPr="002475B3">
        <w:t>до устранения указанных нарушений с обязательным уведомлением Получателя не позднее 15 рабочих дней с даты принятия решения о приостановлении предоставления Гранта</w:t>
      </w:r>
      <w:r w:rsidR="001579B2" w:rsidRPr="00DF06AA">
        <w:t>;</w:t>
      </w:r>
    </w:p>
    <w:p w:rsidR="002475B3" w:rsidRDefault="002475B3" w:rsidP="000F2519">
      <w:pPr>
        <w:pStyle w:val="ConsPlusNormal"/>
        <w:spacing w:line="276" w:lineRule="auto"/>
        <w:ind w:firstLine="709"/>
        <w:jc w:val="both"/>
      </w:pPr>
      <w:r>
        <w:t xml:space="preserve">4.2.3. прекращать </w:t>
      </w:r>
      <w:r w:rsidRPr="002475B3">
        <w:t xml:space="preserve">предоставление Гранта </w:t>
      </w:r>
      <w:r>
        <w:t xml:space="preserve">в случае установления Министерством </w:t>
      </w:r>
      <w:r w:rsidRPr="002475B3">
        <w:t>или органом государственного финансового контроля</w:t>
      </w:r>
      <w:r>
        <w:t xml:space="preserve"> фактов неустранения нарушений </w:t>
      </w:r>
      <w:r w:rsidRPr="00DF06AA">
        <w:t>Получателем условий, целей и порядка предоставления Гранта</w:t>
      </w:r>
      <w:r w:rsidR="000F2519">
        <w:t>, повлекших приостановление предоставления Гранта в соответствии с пунктом 4.2.2 настоящего Соглашения.</w:t>
      </w:r>
    </w:p>
    <w:p w:rsidR="001579B2" w:rsidRPr="00DF06AA" w:rsidRDefault="000F2519" w:rsidP="001B42EC">
      <w:pPr>
        <w:pStyle w:val="ConsPlusNormal"/>
        <w:spacing w:line="276" w:lineRule="auto"/>
        <w:ind w:firstLine="709"/>
        <w:jc w:val="both"/>
      </w:pPr>
      <w:r>
        <w:t>4.2.4</w:t>
      </w:r>
      <w:r w:rsidR="004D051F" w:rsidRPr="00DF06AA">
        <w:t>. з</w:t>
      </w:r>
      <w:r w:rsidR="001579B2" w:rsidRPr="00DF06AA">
        <w:t xml:space="preserve">апрашивать у Получателя документы и информацию, необходимые для осуществления контроля за соблюдением Получателем условий, целей </w:t>
      </w:r>
      <w:r w:rsidR="008D7D9D">
        <w:br/>
      </w:r>
      <w:r w:rsidR="001579B2" w:rsidRPr="00DF06AA">
        <w:t xml:space="preserve">и порядка </w:t>
      </w:r>
      <w:r w:rsidR="0066278D" w:rsidRPr="00DF06AA">
        <w:t>использования</w:t>
      </w:r>
      <w:r w:rsidR="001579B2" w:rsidRPr="00DF06AA">
        <w:t xml:space="preserve"> Гранта, установленных Правилами и настоящим Соглашением,</w:t>
      </w:r>
      <w:r w:rsidR="004D051F" w:rsidRPr="00DF06AA">
        <w:t xml:space="preserve"> в соответствии с пунктом 4.1.2</w:t>
      </w:r>
      <w:r w:rsidR="001579B2" w:rsidRPr="00DF06AA">
        <w:t xml:space="preserve"> настоящего Соглашения;</w:t>
      </w:r>
    </w:p>
    <w:p w:rsidR="00DB1929" w:rsidRPr="00DF06AA" w:rsidRDefault="000F2519" w:rsidP="001B42EC">
      <w:pPr>
        <w:pStyle w:val="ConsPlusNormal"/>
        <w:spacing w:line="276" w:lineRule="auto"/>
        <w:ind w:firstLine="709"/>
        <w:jc w:val="both"/>
      </w:pPr>
      <w:r>
        <w:t>4.2.5</w:t>
      </w:r>
      <w:r w:rsidR="004D051F" w:rsidRPr="00DF06AA">
        <w:t>. о</w:t>
      </w:r>
      <w:r w:rsidR="001579B2" w:rsidRPr="00DF06AA">
        <w:t>существлять иные права, установленные бюджетным законодательством Р</w:t>
      </w:r>
      <w:r w:rsidR="00123700" w:rsidRPr="00DF06AA">
        <w:t>оссийской Федерации и Правилами.</w:t>
      </w:r>
    </w:p>
    <w:p w:rsidR="009C18FC" w:rsidRPr="00DF06AA" w:rsidRDefault="001579B2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DD66DF" w:rsidRPr="00DF06AA">
        <w:t>.3</w:t>
      </w:r>
      <w:r w:rsidR="00D2566F" w:rsidRPr="00DF06AA">
        <w:t>. Получатель обязуется:</w:t>
      </w:r>
    </w:p>
    <w:p w:rsidR="001579B2" w:rsidRPr="00DF06AA" w:rsidRDefault="004D051F" w:rsidP="001B42EC">
      <w:pPr>
        <w:pStyle w:val="ConsPlusNormal"/>
        <w:spacing w:line="276" w:lineRule="auto"/>
        <w:ind w:firstLine="709"/>
        <w:jc w:val="both"/>
      </w:pPr>
      <w:r w:rsidRPr="00DF06AA">
        <w:t>4.3.1. о</w:t>
      </w:r>
      <w:r w:rsidR="001579B2" w:rsidRPr="00DF06AA">
        <w:t>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Грантом;</w:t>
      </w:r>
    </w:p>
    <w:p w:rsidR="001579B2" w:rsidRPr="00DF06AA" w:rsidRDefault="00591781" w:rsidP="001B42EC">
      <w:pPr>
        <w:pStyle w:val="ConsPlusNormal"/>
        <w:spacing w:line="276" w:lineRule="auto"/>
        <w:ind w:firstLine="709"/>
        <w:jc w:val="both"/>
      </w:pPr>
      <w:r>
        <w:t>4.3.2</w:t>
      </w:r>
      <w:r w:rsidR="004D051F" w:rsidRPr="00DF06AA">
        <w:t>. с</w:t>
      </w:r>
      <w:r w:rsidR="001579B2" w:rsidRPr="00DF06AA">
        <w:t xml:space="preserve">облюдать условия, предусмотренные </w:t>
      </w:r>
      <w:r w:rsidR="003A11B3" w:rsidRPr="00DF06AA">
        <w:t xml:space="preserve">пунктом 9 Правил, </w:t>
      </w:r>
      <w:r w:rsidR="003A11B3" w:rsidRPr="00DF06AA">
        <w:br/>
      </w:r>
      <w:r w:rsidR="001579B2" w:rsidRPr="00DF06AA">
        <w:t xml:space="preserve">разделом </w:t>
      </w:r>
      <w:r w:rsidR="001579B2" w:rsidRPr="00DF06AA">
        <w:rPr>
          <w:lang w:val="en-US"/>
        </w:rPr>
        <w:t>III</w:t>
      </w:r>
      <w:r w:rsidR="001579B2" w:rsidRPr="00DF06AA">
        <w:t xml:space="preserve"> Соглашения</w:t>
      </w:r>
      <w:r w:rsidR="00CB65F5" w:rsidRPr="00DF06AA">
        <w:t>,</w:t>
      </w:r>
      <w:r w:rsidR="003A11B3" w:rsidRPr="00DF06AA">
        <w:t xml:space="preserve"> а также условия, </w:t>
      </w:r>
      <w:r w:rsidR="00CB65F5" w:rsidRPr="00DF06AA">
        <w:t xml:space="preserve"> указанные Получателем в заявке;</w:t>
      </w:r>
    </w:p>
    <w:p w:rsidR="009C18FC" w:rsidRPr="00DF06AA" w:rsidRDefault="00CB65F5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DD66DF" w:rsidRPr="00DF06AA">
        <w:t>.3</w:t>
      </w:r>
      <w:r w:rsidR="00591781">
        <w:t>.3</w:t>
      </w:r>
      <w:r w:rsidR="00D2566F" w:rsidRPr="00DF06AA">
        <w:t xml:space="preserve">. </w:t>
      </w:r>
      <w:r w:rsidR="004D051F" w:rsidRPr="00DF06AA">
        <w:t>о</w:t>
      </w:r>
      <w:r w:rsidR="00D2566F" w:rsidRPr="00DF06AA">
        <w:t xml:space="preserve">казывать содействие Министерству, органам государственного финансового контроля при осуществлении проверок соблюдения заказчиком комплексного научно-технического проекта </w:t>
      </w:r>
      <w:r w:rsidR="001A70DA" w:rsidRPr="00DF06AA">
        <w:t xml:space="preserve">условий, целей и порядка </w:t>
      </w:r>
      <w:r w:rsidR="0066278D" w:rsidRPr="00DF06AA">
        <w:t>использования</w:t>
      </w:r>
      <w:r w:rsidR="00063C8B" w:rsidRPr="00DF06AA">
        <w:t xml:space="preserve"> Г</w:t>
      </w:r>
      <w:r w:rsidR="00D2566F" w:rsidRPr="00DF06AA">
        <w:t>ранта;</w:t>
      </w:r>
    </w:p>
    <w:p w:rsidR="00AB5A97" w:rsidRPr="00DF06AA" w:rsidRDefault="00CB65F5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DD66DF" w:rsidRPr="00DF06AA">
        <w:t>.3</w:t>
      </w:r>
      <w:r w:rsidR="00591781">
        <w:t>.4</w:t>
      </w:r>
      <w:r w:rsidR="004D051F" w:rsidRPr="00DF06AA">
        <w:t xml:space="preserve">. </w:t>
      </w:r>
      <w:r w:rsidR="0066278D" w:rsidRPr="00DF06AA">
        <w:t>осуществлять</w:t>
      </w:r>
      <w:r w:rsidR="00865738" w:rsidRPr="00DF06AA">
        <w:t xml:space="preserve"> реализацию </w:t>
      </w:r>
      <w:r w:rsidR="003C10CE" w:rsidRPr="00DF06AA">
        <w:t>комплексного научно-технического</w:t>
      </w:r>
      <w:r w:rsidR="00865738" w:rsidRPr="00DF06AA">
        <w:t xml:space="preserve"> проекта в соответствии с этапами и перечнем выполняемых работ </w:t>
      </w:r>
      <w:r w:rsidR="003C10CE" w:rsidRPr="00DF06AA">
        <w:br/>
      </w:r>
      <w:r w:rsidR="00865738" w:rsidRPr="00DF06AA">
        <w:t xml:space="preserve">и мероприятий в сроки, установленные </w:t>
      </w:r>
      <w:hyperlink r:id="rId9" w:history="1">
        <w:r w:rsidR="00AB5A97" w:rsidRPr="00DF06AA">
          <w:t>п</w:t>
        </w:r>
        <w:r w:rsidR="00865738" w:rsidRPr="00DF06AA">
          <w:t>ланом-графиком</w:t>
        </w:r>
      </w:hyperlink>
      <w:r w:rsidR="00865738" w:rsidRPr="00DF06AA">
        <w:t xml:space="preserve"> реализации </w:t>
      </w:r>
      <w:r w:rsidR="003C10CE" w:rsidRPr="00DF06AA">
        <w:t>комплексного научно-технического</w:t>
      </w:r>
      <w:r w:rsidR="00865738" w:rsidRPr="00DF06AA">
        <w:t xml:space="preserve"> проекта, согласно приложению № 1 </w:t>
      </w:r>
      <w:r w:rsidR="003C10CE" w:rsidRPr="00DF06AA">
        <w:br/>
      </w:r>
      <w:r w:rsidR="00865738" w:rsidRPr="00DF06AA">
        <w:t xml:space="preserve">к </w:t>
      </w:r>
      <w:r w:rsidR="00C67394" w:rsidRPr="00DF06AA">
        <w:t xml:space="preserve">настоящему </w:t>
      </w:r>
      <w:r w:rsidR="00865738" w:rsidRPr="00DF06AA">
        <w:t>Соглашению</w:t>
      </w:r>
      <w:r w:rsidR="00C67394" w:rsidRPr="00DF06AA">
        <w:t>, являющемуся неотъемлемой частью настоящего Соглашения</w:t>
      </w:r>
      <w:r w:rsidR="004D051F" w:rsidRPr="00DF06AA">
        <w:t>;</w:t>
      </w:r>
    </w:p>
    <w:p w:rsidR="00C67394" w:rsidRPr="00DF06AA" w:rsidRDefault="00591781" w:rsidP="001B42EC">
      <w:pPr>
        <w:pStyle w:val="ConsPlusNormal"/>
        <w:spacing w:line="276" w:lineRule="auto"/>
        <w:ind w:firstLine="709"/>
        <w:jc w:val="both"/>
      </w:pPr>
      <w:r>
        <w:lastRenderedPageBreak/>
        <w:t>4.3.5</w:t>
      </w:r>
      <w:r w:rsidR="004D051F" w:rsidRPr="00DF06AA">
        <w:t>. </w:t>
      </w:r>
      <w:r w:rsidR="0066278D" w:rsidRPr="00DF06AA">
        <w:t>соблюдать</w:t>
      </w:r>
      <w:r w:rsidR="00C67394" w:rsidRPr="00DF06AA">
        <w:t xml:space="preserve"> целевые показатели и индикаторы комплексного научно-технического проекта согласно </w:t>
      </w:r>
      <w:r w:rsidR="00123700" w:rsidRPr="00DF06AA">
        <w:t>п</w:t>
      </w:r>
      <w:r w:rsidR="00C67394" w:rsidRPr="00DF06AA">
        <w:t>риложению № 2 к настоящему Соглашению, являющемуся неотъемлемой частью настоящего Соглашения;</w:t>
      </w:r>
    </w:p>
    <w:p w:rsidR="00394909" w:rsidRPr="00DF06AA" w:rsidRDefault="00591781" w:rsidP="001B42EC">
      <w:pPr>
        <w:pStyle w:val="ConsPlusNormal"/>
        <w:spacing w:line="276" w:lineRule="auto"/>
        <w:ind w:firstLine="709"/>
        <w:jc w:val="both"/>
      </w:pPr>
      <w:r>
        <w:t>4.3.6</w:t>
      </w:r>
      <w:r w:rsidR="004D051F" w:rsidRPr="00DF06AA">
        <w:t xml:space="preserve">. </w:t>
      </w:r>
      <w:r w:rsidR="0066278D" w:rsidRPr="00DF06AA">
        <w:t>привлечь внебюджетные</w:t>
      </w:r>
      <w:r w:rsidR="00394909" w:rsidRPr="00DF06AA">
        <w:t xml:space="preserve"> средств</w:t>
      </w:r>
      <w:r w:rsidR="0066278D" w:rsidRPr="00DF06AA">
        <w:t>а</w:t>
      </w:r>
      <w:r w:rsidR="00394909" w:rsidRPr="00DF06AA">
        <w:t xml:space="preserve"> в размере не менее суммы бюджетных средств, выделяемых в фо</w:t>
      </w:r>
      <w:r w:rsidR="0066278D" w:rsidRPr="00DF06AA">
        <w:t>рме субсидии на предоставление Г</w:t>
      </w:r>
      <w:r w:rsidR="00394909" w:rsidRPr="00DF06AA">
        <w:t xml:space="preserve">ранта </w:t>
      </w:r>
      <w:r w:rsidR="003E0158">
        <w:br/>
      </w:r>
      <w:r w:rsidR="00394909" w:rsidRPr="00DF06AA">
        <w:t>в текущем году</w:t>
      </w:r>
      <w:r w:rsidR="004D051F" w:rsidRPr="00DF06AA">
        <w:t>,</w:t>
      </w:r>
      <w:r w:rsidR="00394909" w:rsidRPr="00DF06AA">
        <w:t xml:space="preserve"> и достигнуть ожидаемых результатов, указанных </w:t>
      </w:r>
      <w:r w:rsidR="004D051F" w:rsidRPr="00DF06AA">
        <w:br/>
      </w:r>
      <w:r w:rsidR="00394909" w:rsidRPr="00DF06AA">
        <w:t xml:space="preserve">в плане-графике реализации </w:t>
      </w:r>
      <w:r w:rsidR="00DC7182" w:rsidRPr="00DF06AA">
        <w:t>КНТП, согласно приложению № 1 к настоящему Соглашению</w:t>
      </w:r>
      <w:r>
        <w:t>. В</w:t>
      </w:r>
      <w:r w:rsidR="00394909" w:rsidRPr="00DF06AA">
        <w:t xml:space="preserve"> случае уменьшения доведенных бюджетных средств </w:t>
      </w:r>
      <w:r w:rsidR="003E0158">
        <w:t>Г</w:t>
      </w:r>
      <w:r w:rsidR="00B12C81">
        <w:t xml:space="preserve">ранта </w:t>
      </w:r>
      <w:r w:rsidR="003E0158">
        <w:br/>
      </w:r>
      <w:r w:rsidR="00394909" w:rsidRPr="00DF06AA">
        <w:t xml:space="preserve">в форме субсидий из федерального бюджета </w:t>
      </w:r>
      <w:r>
        <w:t xml:space="preserve">Получатель </w:t>
      </w:r>
      <w:r w:rsidR="0039478A">
        <w:t>увеличивает внебюджетные</w:t>
      </w:r>
      <w:r w:rsidR="00394909" w:rsidRPr="00DF06AA">
        <w:t xml:space="preserve"> </w:t>
      </w:r>
      <w:r w:rsidR="0039478A">
        <w:t xml:space="preserve">средства </w:t>
      </w:r>
      <w:r w:rsidR="00B12C81">
        <w:t xml:space="preserve">гранта </w:t>
      </w:r>
      <w:r w:rsidR="0039478A">
        <w:t>в размере суммы уменьшенных</w:t>
      </w:r>
      <w:r w:rsidR="0039478A" w:rsidRPr="00DF06AA">
        <w:t xml:space="preserve"> доведенных бюджетных средств в форме субсидий из федерального бюджета</w:t>
      </w:r>
      <w:r w:rsidR="00394909" w:rsidRPr="00DF06AA">
        <w:t>;</w:t>
      </w:r>
    </w:p>
    <w:p w:rsidR="000127C1" w:rsidRPr="00DF06AA" w:rsidRDefault="00CB65F5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</w:t>
      </w:r>
      <w:r w:rsidR="00DD66DF" w:rsidRPr="00DF06AA">
        <w:rPr>
          <w:rFonts w:ascii="Times New Roman" w:hAnsi="Times New Roman" w:cs="Times New Roman"/>
          <w:sz w:val="28"/>
          <w:szCs w:val="28"/>
        </w:rPr>
        <w:t>.3</w:t>
      </w:r>
      <w:r w:rsidR="00591781">
        <w:rPr>
          <w:rFonts w:ascii="Times New Roman" w:hAnsi="Times New Roman" w:cs="Times New Roman"/>
          <w:sz w:val="28"/>
          <w:szCs w:val="28"/>
        </w:rPr>
        <w:t>.7</w:t>
      </w:r>
      <w:r w:rsidR="000127C1" w:rsidRPr="00DF06AA">
        <w:rPr>
          <w:rFonts w:ascii="Times New Roman" w:hAnsi="Times New Roman" w:cs="Times New Roman"/>
          <w:sz w:val="28"/>
          <w:szCs w:val="28"/>
        </w:rPr>
        <w:t>.</w:t>
      </w:r>
      <w:r w:rsidR="004D051F" w:rsidRPr="00DF0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AB5A97" w:rsidRPr="00DF0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заключении настоящего Соглашения Получатель выражает свое согласие на осуществление Министерством и органами государственного финансового контроля проверок соблюдения Получателем целей, порядка </w:t>
      </w:r>
      <w:r w:rsidR="003E015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B5A97" w:rsidRPr="00DF0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условий </w:t>
      </w:r>
      <w:r w:rsidR="0066278D" w:rsidRPr="00DF06A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Г</w:t>
      </w:r>
      <w:r w:rsidR="00AB5A97" w:rsidRPr="00DF06A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ранта;</w:t>
      </w:r>
    </w:p>
    <w:p w:rsidR="000127C1" w:rsidRPr="00DF06AA" w:rsidRDefault="00CB65F5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DD66DF" w:rsidRPr="00DF06AA">
        <w:t>.3</w:t>
      </w:r>
      <w:r w:rsidR="0039478A">
        <w:t>.8</w:t>
      </w:r>
      <w:r w:rsidR="000127C1" w:rsidRPr="00DF06AA">
        <w:t>.</w:t>
      </w:r>
      <w:r w:rsidR="004D051F" w:rsidRPr="00DF06AA">
        <w:t> о</w:t>
      </w:r>
      <w:r w:rsidR="000127C1" w:rsidRPr="00DF06AA">
        <w:t>беспечивать целевое использовани</w:t>
      </w:r>
      <w:r w:rsidR="0066278D" w:rsidRPr="00DF06AA">
        <w:t>е перечисленного Министерством Г</w:t>
      </w:r>
      <w:r w:rsidR="000127C1" w:rsidRPr="00DF06AA">
        <w:t>ранта путем его направления на финансовое обеспечение затрат на реализацию ра</w:t>
      </w:r>
      <w:r w:rsidR="009D547B">
        <w:t>бот и мероприятий</w:t>
      </w:r>
      <w:r w:rsidR="00123700" w:rsidRPr="00DF06AA">
        <w:t xml:space="preserve"> </w:t>
      </w:r>
      <w:r w:rsidR="009D547B">
        <w:t xml:space="preserve">(направлений расходования средств Гранта), </w:t>
      </w:r>
      <w:r w:rsidR="00123700" w:rsidRPr="00DF06AA">
        <w:t xml:space="preserve">указанных </w:t>
      </w:r>
      <w:r w:rsidR="0047379B">
        <w:br/>
      </w:r>
      <w:r w:rsidR="00123700" w:rsidRPr="00DF06AA">
        <w:t xml:space="preserve">в </w:t>
      </w:r>
      <w:r w:rsidR="0039478A">
        <w:t>приложении</w:t>
      </w:r>
      <w:r w:rsidR="000127C1" w:rsidRPr="00DF06AA">
        <w:t xml:space="preserve"> № 1 </w:t>
      </w:r>
      <w:r w:rsidR="00C67394" w:rsidRPr="00DF06AA">
        <w:t>к настоящему Соглашению, являющемуся неотъемлемой частью настоящего Соглашения</w:t>
      </w:r>
      <w:r w:rsidR="004D051F" w:rsidRPr="00DF06AA">
        <w:t>;</w:t>
      </w:r>
    </w:p>
    <w:p w:rsidR="00FF2BD4" w:rsidRPr="00DF06AA" w:rsidRDefault="00CB65F5" w:rsidP="001B42EC">
      <w:pPr>
        <w:pStyle w:val="ConsPlusNormal"/>
        <w:spacing w:line="276" w:lineRule="auto"/>
        <w:ind w:firstLine="709"/>
        <w:jc w:val="both"/>
        <w:rPr>
          <w:color w:val="000000" w:themeColor="text1"/>
        </w:rPr>
      </w:pPr>
      <w:r w:rsidRPr="00DF06AA">
        <w:rPr>
          <w:color w:val="000000" w:themeColor="text1"/>
        </w:rPr>
        <w:t>4</w:t>
      </w:r>
      <w:r w:rsidR="00DD66DF" w:rsidRPr="00DF06AA">
        <w:rPr>
          <w:color w:val="000000" w:themeColor="text1"/>
        </w:rPr>
        <w:t>.3</w:t>
      </w:r>
      <w:r w:rsidR="0039478A">
        <w:rPr>
          <w:color w:val="000000" w:themeColor="text1"/>
        </w:rPr>
        <w:t>.9</w:t>
      </w:r>
      <w:r w:rsidR="004D051F" w:rsidRPr="00DF06AA">
        <w:rPr>
          <w:color w:val="000000" w:themeColor="text1"/>
        </w:rPr>
        <w:t>. о</w:t>
      </w:r>
      <w:r w:rsidR="000127C1" w:rsidRPr="00DF06AA">
        <w:rPr>
          <w:color w:val="000000" w:themeColor="text1"/>
        </w:rPr>
        <w:t>беспечивать эффективное использовани</w:t>
      </w:r>
      <w:r w:rsidR="00063C8B" w:rsidRPr="00DF06AA">
        <w:rPr>
          <w:color w:val="000000" w:themeColor="text1"/>
        </w:rPr>
        <w:t>е перечисленного Министерством Г</w:t>
      </w:r>
      <w:r w:rsidR="00FF2BD4" w:rsidRPr="00DF06AA">
        <w:rPr>
          <w:color w:val="000000" w:themeColor="text1"/>
        </w:rPr>
        <w:t>ранта;</w:t>
      </w:r>
    </w:p>
    <w:p w:rsidR="00865738" w:rsidRPr="00DF06AA" w:rsidRDefault="00FF2BD4" w:rsidP="001B42EC">
      <w:pPr>
        <w:pStyle w:val="ConsPlusNormal"/>
        <w:spacing w:line="276" w:lineRule="auto"/>
        <w:ind w:firstLine="709"/>
        <w:jc w:val="both"/>
        <w:rPr>
          <w:color w:val="000000" w:themeColor="text1"/>
        </w:rPr>
      </w:pPr>
      <w:r w:rsidRPr="00DF06AA">
        <w:rPr>
          <w:color w:val="000000" w:themeColor="text1"/>
        </w:rPr>
        <w:t>4.</w:t>
      </w:r>
      <w:r w:rsidR="0039478A">
        <w:rPr>
          <w:color w:val="000000" w:themeColor="text1"/>
        </w:rPr>
        <w:t>3.10</w:t>
      </w:r>
      <w:r w:rsidR="008237D4">
        <w:rPr>
          <w:color w:val="000000" w:themeColor="text1"/>
        </w:rPr>
        <w:t>.</w:t>
      </w:r>
      <w:r w:rsidR="008237D4" w:rsidRPr="00DF06AA">
        <w:rPr>
          <w:color w:val="000000" w:themeColor="text1"/>
        </w:rPr>
        <w:t> </w:t>
      </w:r>
      <w:r w:rsidRPr="00DF06AA">
        <w:rPr>
          <w:color w:val="000000" w:themeColor="text1"/>
        </w:rPr>
        <w:t xml:space="preserve">обеспечивать достижение показателей результативности предоставления Гранта </w:t>
      </w:r>
      <w:r w:rsidR="00537956" w:rsidRPr="00DF06AA">
        <w:rPr>
          <w:color w:val="000000" w:themeColor="text1"/>
        </w:rPr>
        <w:t>согласно приложению</w:t>
      </w:r>
      <w:r w:rsidR="00900F75" w:rsidRPr="00DF06AA">
        <w:rPr>
          <w:color w:val="000000" w:themeColor="text1"/>
        </w:rPr>
        <w:t xml:space="preserve"> № 3 </w:t>
      </w:r>
      <w:r w:rsidR="00C67394" w:rsidRPr="00DF06AA">
        <w:rPr>
          <w:color w:val="000000" w:themeColor="text1"/>
        </w:rPr>
        <w:t>к настоящему Соглашению, являющемуся неотъемлемой частью настоящего Соглашения</w:t>
      </w:r>
      <w:r w:rsidR="004D051F" w:rsidRPr="00DF06AA">
        <w:rPr>
          <w:color w:val="000000" w:themeColor="text1"/>
        </w:rPr>
        <w:t>;</w:t>
      </w:r>
    </w:p>
    <w:p w:rsidR="000127C1" w:rsidRPr="00DF06AA" w:rsidRDefault="00CB65F5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DD66DF" w:rsidRPr="00DF06AA">
        <w:t>.3</w:t>
      </w:r>
      <w:r w:rsidR="0066278D" w:rsidRPr="00DF06AA">
        <w:t>.1</w:t>
      </w:r>
      <w:r w:rsidR="0039478A">
        <w:t>1</w:t>
      </w:r>
      <w:r w:rsidR="002363AA" w:rsidRPr="00DF06AA">
        <w:t xml:space="preserve">. </w:t>
      </w:r>
      <w:r w:rsidR="004D051F" w:rsidRPr="00DF06AA">
        <w:t>в</w:t>
      </w:r>
      <w:r w:rsidR="002363AA" w:rsidRPr="00DF06AA">
        <w:t>ести обособленный учет операций по осуществлению расходов, источником финансового обе</w:t>
      </w:r>
      <w:r w:rsidR="00063C8B" w:rsidRPr="00DF06AA">
        <w:t>спечения которых является Г</w:t>
      </w:r>
      <w:r w:rsidR="004D051F" w:rsidRPr="00DF06AA">
        <w:t>рант;</w:t>
      </w:r>
    </w:p>
    <w:p w:rsidR="00865738" w:rsidRPr="00DF06AA" w:rsidRDefault="00CB65F5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2363AA" w:rsidRPr="00DF06AA">
        <w:t>.</w:t>
      </w:r>
      <w:r w:rsidR="00DD66DF" w:rsidRPr="00DF06AA">
        <w:t>3</w:t>
      </w:r>
      <w:r w:rsidR="0066278D" w:rsidRPr="00DF06AA">
        <w:t>.1</w:t>
      </w:r>
      <w:r w:rsidR="00B12C81">
        <w:t>2</w:t>
      </w:r>
      <w:r w:rsidR="004D051F" w:rsidRPr="00DF06AA">
        <w:t>. п</w:t>
      </w:r>
      <w:r w:rsidR="00865738" w:rsidRPr="00DF06AA">
        <w:t>р</w:t>
      </w:r>
      <w:r w:rsidR="00C67394" w:rsidRPr="00DF06AA">
        <w:t>едста</w:t>
      </w:r>
      <w:r w:rsidR="0039478A">
        <w:t>влять Министерству ежеквартально, до 5-го числа месяца, следующего за отчетным периодом</w:t>
      </w:r>
      <w:r w:rsidR="00865738" w:rsidRPr="00DF06AA">
        <w:t>:</w:t>
      </w:r>
    </w:p>
    <w:p w:rsidR="00537956" w:rsidRPr="00DF06AA" w:rsidRDefault="00CB65F5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DD66DF" w:rsidRPr="00DF06AA">
        <w:t>.3</w:t>
      </w:r>
      <w:r w:rsidR="0039478A">
        <w:t>.1</w:t>
      </w:r>
      <w:r w:rsidR="00B12C81">
        <w:t>2</w:t>
      </w:r>
      <w:r w:rsidR="00865738" w:rsidRPr="00DF06AA">
        <w:t xml:space="preserve">.1. </w:t>
      </w:r>
      <w:hyperlink r:id="rId10" w:history="1">
        <w:r w:rsidR="004D051F" w:rsidRPr="00DF06AA">
          <w:t>о</w:t>
        </w:r>
        <w:r w:rsidR="00865738" w:rsidRPr="00DF06AA">
          <w:t>тчет</w:t>
        </w:r>
      </w:hyperlink>
      <w:r w:rsidR="00865738" w:rsidRPr="00DF06AA">
        <w:t xml:space="preserve"> </w:t>
      </w:r>
      <w:r w:rsidR="00480F6A" w:rsidRPr="00DF06AA">
        <w:t>об осуществлении расходов, источником финансовог</w:t>
      </w:r>
      <w:r w:rsidR="0066278D" w:rsidRPr="00DF06AA">
        <w:t>о обеспечения которых является Г</w:t>
      </w:r>
      <w:r w:rsidR="00480F6A" w:rsidRPr="00DF06AA">
        <w:t>рант</w:t>
      </w:r>
      <w:r w:rsidR="00537956" w:rsidRPr="00DF06AA">
        <w:t>, согласно приложению № 4 к настоящему Соглашению, являющемуся неотъемлемой частью настоящего Соглашения;</w:t>
      </w:r>
    </w:p>
    <w:p w:rsidR="00865738" w:rsidRPr="00DF06AA" w:rsidRDefault="00CB65F5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DD66DF" w:rsidRPr="00DF06AA">
        <w:t>.3</w:t>
      </w:r>
      <w:r w:rsidR="0039478A">
        <w:t>.1</w:t>
      </w:r>
      <w:r w:rsidR="00B12C81">
        <w:t>2</w:t>
      </w:r>
      <w:r w:rsidR="006C14EA" w:rsidRPr="00DF06AA">
        <w:t>.</w:t>
      </w:r>
      <w:r w:rsidR="00865738" w:rsidRPr="00DF06AA">
        <w:t xml:space="preserve">2. </w:t>
      </w:r>
      <w:hyperlink r:id="rId11" w:history="1">
        <w:r w:rsidR="004D051F" w:rsidRPr="00DF06AA">
          <w:t>о</w:t>
        </w:r>
        <w:r w:rsidR="00865738" w:rsidRPr="00DF06AA">
          <w:t>тчет</w:t>
        </w:r>
      </w:hyperlink>
      <w:r w:rsidR="00865738" w:rsidRPr="00DF06AA">
        <w:t xml:space="preserve"> о достижении </w:t>
      </w:r>
      <w:r w:rsidR="00537956" w:rsidRPr="00DF06AA">
        <w:t xml:space="preserve">значений </w:t>
      </w:r>
      <w:r w:rsidR="005E27A6" w:rsidRPr="00DF06AA">
        <w:t xml:space="preserve">показателей результативности </w:t>
      </w:r>
      <w:r w:rsidR="0066278D" w:rsidRPr="00DF06AA">
        <w:t>предоставления Г</w:t>
      </w:r>
      <w:r w:rsidR="005E27A6" w:rsidRPr="00DF06AA">
        <w:t xml:space="preserve">ранта </w:t>
      </w:r>
      <w:r w:rsidR="00537956" w:rsidRPr="00DF06AA">
        <w:t>согласно приложению № 5</w:t>
      </w:r>
      <w:r w:rsidR="00865738" w:rsidRPr="00DF06AA">
        <w:t xml:space="preserve"> к </w:t>
      </w:r>
      <w:r w:rsidR="00537956" w:rsidRPr="00DF06AA">
        <w:t xml:space="preserve">настоящему </w:t>
      </w:r>
      <w:r w:rsidR="00865738" w:rsidRPr="00DF06AA">
        <w:t>Соглашению</w:t>
      </w:r>
      <w:r w:rsidR="00537956" w:rsidRPr="00DF06AA">
        <w:t>, являющемуся неотъемлемой частью настоящего Соглашения;</w:t>
      </w:r>
    </w:p>
    <w:p w:rsidR="00865738" w:rsidRPr="00DF06AA" w:rsidRDefault="00CB65F5" w:rsidP="001B42EC">
      <w:pPr>
        <w:pStyle w:val="ConsPlusNormal"/>
        <w:spacing w:line="276" w:lineRule="auto"/>
        <w:ind w:firstLine="709"/>
        <w:jc w:val="both"/>
      </w:pPr>
      <w:r w:rsidRPr="00DF06AA">
        <w:t>4</w:t>
      </w:r>
      <w:r w:rsidR="00DD66DF" w:rsidRPr="00DF06AA">
        <w:t>.3</w:t>
      </w:r>
      <w:r w:rsidR="0039478A">
        <w:t>.1</w:t>
      </w:r>
      <w:r w:rsidR="00B12C81">
        <w:t>2</w:t>
      </w:r>
      <w:r w:rsidR="002363AA" w:rsidRPr="00DF06AA">
        <w:t>.3</w:t>
      </w:r>
      <w:r w:rsidR="004D051F" w:rsidRPr="00DF06AA">
        <w:t>. и</w:t>
      </w:r>
      <w:r w:rsidR="00865738" w:rsidRPr="00DF06AA">
        <w:t>нформацию и документы, подтверждающ</w:t>
      </w:r>
      <w:r w:rsidR="0066278D" w:rsidRPr="00DF06AA">
        <w:t>ие целевое использование Г</w:t>
      </w:r>
      <w:r w:rsidR="004D051F" w:rsidRPr="00DF06AA">
        <w:t>ранта;</w:t>
      </w:r>
    </w:p>
    <w:p w:rsidR="00CB65F5" w:rsidRPr="00DF06AA" w:rsidRDefault="0066278D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lastRenderedPageBreak/>
        <w:t>4.3.1</w:t>
      </w:r>
      <w:r w:rsidR="00B12C81">
        <w:rPr>
          <w:rFonts w:ascii="Times New Roman" w:hAnsi="Times New Roman" w:cs="Times New Roman"/>
          <w:sz w:val="28"/>
          <w:szCs w:val="28"/>
        </w:rPr>
        <w:t>3</w:t>
      </w:r>
      <w:r w:rsidR="004D051F" w:rsidRPr="00DF06AA">
        <w:rPr>
          <w:rFonts w:ascii="Times New Roman" w:hAnsi="Times New Roman" w:cs="Times New Roman"/>
          <w:sz w:val="28"/>
          <w:szCs w:val="28"/>
        </w:rPr>
        <w:t>. н</w:t>
      </w:r>
      <w:r w:rsidR="00CB65F5" w:rsidRPr="00DF06AA">
        <w:rPr>
          <w:rFonts w:ascii="Times New Roman" w:hAnsi="Times New Roman" w:cs="Times New Roman"/>
          <w:sz w:val="28"/>
          <w:szCs w:val="28"/>
        </w:rPr>
        <w:t xml:space="preserve">аправлять по запросу Министерства документы и </w:t>
      </w:r>
      <w:r w:rsidR="004C7751" w:rsidRPr="00DF06AA">
        <w:rPr>
          <w:rFonts w:ascii="Times New Roman" w:hAnsi="Times New Roman" w:cs="Times New Roman"/>
          <w:sz w:val="28"/>
          <w:szCs w:val="28"/>
        </w:rPr>
        <w:t>и</w:t>
      </w:r>
      <w:r w:rsidR="00CB65F5" w:rsidRPr="00DF06AA">
        <w:rPr>
          <w:rFonts w:ascii="Times New Roman" w:hAnsi="Times New Roman" w:cs="Times New Roman"/>
          <w:sz w:val="28"/>
          <w:szCs w:val="28"/>
        </w:rPr>
        <w:t xml:space="preserve">нформацию, необходимые для </w:t>
      </w:r>
      <w:r w:rsidR="004C7751" w:rsidRPr="00DF06AA">
        <w:rPr>
          <w:rFonts w:ascii="Times New Roman" w:hAnsi="Times New Roman" w:cs="Times New Roman"/>
          <w:sz w:val="28"/>
          <w:szCs w:val="28"/>
        </w:rPr>
        <w:t xml:space="preserve">осуществления контроля за соблюдением условий, целей </w:t>
      </w:r>
      <w:r w:rsidR="008237D4">
        <w:rPr>
          <w:rFonts w:ascii="Times New Roman" w:hAnsi="Times New Roman" w:cs="Times New Roman"/>
          <w:sz w:val="28"/>
          <w:szCs w:val="28"/>
        </w:rPr>
        <w:br/>
      </w:r>
      <w:r w:rsidR="004C7751" w:rsidRPr="00DF06AA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Pr="00DF06AA">
        <w:rPr>
          <w:rFonts w:ascii="Times New Roman" w:hAnsi="Times New Roman" w:cs="Times New Roman"/>
          <w:sz w:val="28"/>
          <w:szCs w:val="28"/>
        </w:rPr>
        <w:t>использования</w:t>
      </w:r>
      <w:r w:rsidR="004C7751" w:rsidRPr="00DF06AA">
        <w:rPr>
          <w:rFonts w:ascii="Times New Roman" w:hAnsi="Times New Roman" w:cs="Times New Roman"/>
          <w:sz w:val="28"/>
          <w:szCs w:val="28"/>
        </w:rPr>
        <w:t xml:space="preserve"> Гранта в течение установленного в запросе срока;</w:t>
      </w:r>
    </w:p>
    <w:p w:rsidR="004C7751" w:rsidRPr="00DF06AA" w:rsidRDefault="0066278D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4.3.1</w:t>
      </w:r>
      <w:r w:rsidR="00B12C81">
        <w:rPr>
          <w:rFonts w:ascii="Times New Roman" w:hAnsi="Times New Roman" w:cs="Times New Roman"/>
          <w:sz w:val="28"/>
          <w:szCs w:val="28"/>
        </w:rPr>
        <w:t>4</w:t>
      </w:r>
      <w:r w:rsidR="004D051F" w:rsidRPr="00DF06AA">
        <w:rPr>
          <w:rFonts w:ascii="Times New Roman" w:hAnsi="Times New Roman" w:cs="Times New Roman"/>
          <w:sz w:val="28"/>
          <w:szCs w:val="28"/>
        </w:rPr>
        <w:t>. в</w:t>
      </w:r>
      <w:r w:rsidR="004C7751" w:rsidRPr="00DF06AA">
        <w:rPr>
          <w:rFonts w:ascii="Times New Roman" w:hAnsi="Times New Roman" w:cs="Times New Roman"/>
          <w:sz w:val="28"/>
          <w:szCs w:val="28"/>
        </w:rPr>
        <w:t xml:space="preserve"> случае получения от Министерства требования</w:t>
      </w:r>
      <w:r w:rsidRPr="00DF06AA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="008237D4">
        <w:rPr>
          <w:rFonts w:ascii="Times New Roman" w:hAnsi="Times New Roman" w:cs="Times New Roman"/>
          <w:sz w:val="28"/>
          <w:szCs w:val="28"/>
        </w:rPr>
        <w:br/>
      </w:r>
      <w:r w:rsidRPr="00DF06AA">
        <w:rPr>
          <w:rFonts w:ascii="Times New Roman" w:hAnsi="Times New Roman" w:cs="Times New Roman"/>
          <w:sz w:val="28"/>
          <w:szCs w:val="28"/>
        </w:rPr>
        <w:t>в соответствии с пунктом 4.1.4</w:t>
      </w:r>
      <w:r w:rsidR="004C7751" w:rsidRPr="00DF06AA">
        <w:rPr>
          <w:rFonts w:ascii="Times New Roman" w:hAnsi="Times New Roman" w:cs="Times New Roman"/>
          <w:sz w:val="28"/>
          <w:szCs w:val="28"/>
        </w:rPr>
        <w:t>. настоящего Соглашения:</w:t>
      </w:r>
    </w:p>
    <w:p w:rsidR="004C7751" w:rsidRPr="00DF06AA" w:rsidRDefault="0066278D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4.3.1</w:t>
      </w:r>
      <w:r w:rsidR="00B12C81">
        <w:rPr>
          <w:rFonts w:ascii="Times New Roman" w:hAnsi="Times New Roman" w:cs="Times New Roman"/>
          <w:sz w:val="28"/>
          <w:szCs w:val="28"/>
        </w:rPr>
        <w:t>4</w:t>
      </w:r>
      <w:r w:rsidR="004D051F" w:rsidRPr="00DF06AA">
        <w:rPr>
          <w:rFonts w:ascii="Times New Roman" w:hAnsi="Times New Roman" w:cs="Times New Roman"/>
          <w:sz w:val="28"/>
          <w:szCs w:val="28"/>
        </w:rPr>
        <w:t>.1. у</w:t>
      </w:r>
      <w:r w:rsidR="004C7751" w:rsidRPr="00DF06AA">
        <w:rPr>
          <w:rFonts w:ascii="Times New Roman" w:hAnsi="Times New Roman" w:cs="Times New Roman"/>
          <w:sz w:val="28"/>
          <w:szCs w:val="28"/>
        </w:rPr>
        <w:t xml:space="preserve">странять факт(ы) нарушения условий, целей и порядка </w:t>
      </w:r>
      <w:r w:rsidRPr="00DF06AA">
        <w:rPr>
          <w:rFonts w:ascii="Times New Roman" w:hAnsi="Times New Roman" w:cs="Times New Roman"/>
          <w:sz w:val="28"/>
          <w:szCs w:val="28"/>
        </w:rPr>
        <w:t>использования</w:t>
      </w:r>
      <w:r w:rsidR="004C7751" w:rsidRPr="00DF06AA">
        <w:rPr>
          <w:rFonts w:ascii="Times New Roman" w:hAnsi="Times New Roman" w:cs="Times New Roman"/>
          <w:sz w:val="28"/>
          <w:szCs w:val="28"/>
        </w:rPr>
        <w:t xml:space="preserve"> Гранта в сроки, определенные в требовании</w:t>
      </w:r>
      <w:r w:rsidR="00256387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724BD3">
        <w:rPr>
          <w:rFonts w:ascii="Times New Roman" w:hAnsi="Times New Roman" w:cs="Times New Roman"/>
          <w:sz w:val="28"/>
          <w:szCs w:val="28"/>
        </w:rPr>
        <w:t xml:space="preserve">в </w:t>
      </w:r>
      <w:r w:rsidR="00256387">
        <w:rPr>
          <w:rFonts w:ascii="Times New Roman" w:hAnsi="Times New Roman" w:cs="Times New Roman"/>
          <w:sz w:val="28"/>
          <w:szCs w:val="28"/>
        </w:rPr>
        <w:t>пункте 4.3.14 настоящего Соглашения</w:t>
      </w:r>
      <w:r w:rsidR="004C7751" w:rsidRPr="00DF06AA">
        <w:rPr>
          <w:rFonts w:ascii="Times New Roman" w:hAnsi="Times New Roman" w:cs="Times New Roman"/>
          <w:sz w:val="28"/>
          <w:szCs w:val="28"/>
        </w:rPr>
        <w:t>;</w:t>
      </w:r>
    </w:p>
    <w:p w:rsidR="00724BD3" w:rsidRPr="00DF06AA" w:rsidRDefault="0066278D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4.3.1</w:t>
      </w:r>
      <w:r w:rsidR="00B12C81">
        <w:rPr>
          <w:rFonts w:ascii="Times New Roman" w:hAnsi="Times New Roman" w:cs="Times New Roman"/>
          <w:sz w:val="28"/>
          <w:szCs w:val="28"/>
        </w:rPr>
        <w:t>4</w:t>
      </w:r>
      <w:r w:rsidR="004D051F" w:rsidRPr="00DF06AA">
        <w:rPr>
          <w:rFonts w:ascii="Times New Roman" w:hAnsi="Times New Roman" w:cs="Times New Roman"/>
          <w:sz w:val="28"/>
          <w:szCs w:val="28"/>
        </w:rPr>
        <w:t>.2. в</w:t>
      </w:r>
      <w:r w:rsidR="00105CB0" w:rsidRPr="00DF06AA">
        <w:rPr>
          <w:rFonts w:ascii="Times New Roman" w:hAnsi="Times New Roman" w:cs="Times New Roman"/>
          <w:sz w:val="28"/>
          <w:szCs w:val="28"/>
        </w:rPr>
        <w:t>озвращать в федеральный бюджет Грант в размере и в сроки, определенные в требовании</w:t>
      </w:r>
      <w:r w:rsidR="00724BD3">
        <w:rPr>
          <w:rFonts w:ascii="Times New Roman" w:hAnsi="Times New Roman" w:cs="Times New Roman"/>
          <w:sz w:val="28"/>
          <w:szCs w:val="28"/>
        </w:rPr>
        <w:t>,</w:t>
      </w:r>
      <w:r w:rsidR="00724BD3" w:rsidRPr="00724BD3">
        <w:rPr>
          <w:rFonts w:ascii="Times New Roman" w:hAnsi="Times New Roman" w:cs="Times New Roman"/>
          <w:sz w:val="28"/>
          <w:szCs w:val="28"/>
        </w:rPr>
        <w:t xml:space="preserve"> </w:t>
      </w:r>
      <w:r w:rsidR="00724BD3">
        <w:rPr>
          <w:rFonts w:ascii="Times New Roman" w:hAnsi="Times New Roman" w:cs="Times New Roman"/>
          <w:sz w:val="28"/>
          <w:szCs w:val="28"/>
        </w:rPr>
        <w:t>указанном в пункте 4.3.14 настоящего Соглашения</w:t>
      </w:r>
      <w:r w:rsidR="00724BD3" w:rsidRPr="00DF06AA">
        <w:rPr>
          <w:rFonts w:ascii="Times New Roman" w:hAnsi="Times New Roman" w:cs="Times New Roman"/>
          <w:sz w:val="28"/>
          <w:szCs w:val="28"/>
        </w:rPr>
        <w:t>;</w:t>
      </w:r>
    </w:p>
    <w:p w:rsidR="00105CB0" w:rsidRPr="00DF06AA" w:rsidRDefault="0066278D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4.3.1</w:t>
      </w:r>
      <w:r w:rsidR="00B12C81">
        <w:rPr>
          <w:rFonts w:ascii="Times New Roman" w:hAnsi="Times New Roman" w:cs="Times New Roman"/>
          <w:sz w:val="28"/>
          <w:szCs w:val="28"/>
        </w:rPr>
        <w:t>5</w:t>
      </w:r>
      <w:r w:rsidR="004D051F" w:rsidRPr="00DF06AA">
        <w:rPr>
          <w:rFonts w:ascii="Times New Roman" w:hAnsi="Times New Roman" w:cs="Times New Roman"/>
          <w:sz w:val="28"/>
          <w:szCs w:val="28"/>
        </w:rPr>
        <w:t>. о</w:t>
      </w:r>
      <w:r w:rsidR="00105CB0" w:rsidRPr="00DF06AA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8237D4">
        <w:rPr>
          <w:rFonts w:ascii="Times New Roman" w:hAnsi="Times New Roman" w:cs="Times New Roman"/>
          <w:sz w:val="28"/>
          <w:szCs w:val="28"/>
        </w:rPr>
        <w:br/>
      </w:r>
      <w:r w:rsidR="00105CB0" w:rsidRPr="00DF06AA">
        <w:rPr>
          <w:rFonts w:ascii="Times New Roman" w:hAnsi="Times New Roman" w:cs="Times New Roman"/>
          <w:sz w:val="28"/>
          <w:szCs w:val="28"/>
        </w:rPr>
        <w:t>в Министерство в соответствии с настоящим Соглашением;</w:t>
      </w:r>
    </w:p>
    <w:p w:rsidR="00105CB0" w:rsidRPr="00DF06AA" w:rsidRDefault="0066278D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4.3.1</w:t>
      </w:r>
      <w:r w:rsidR="00B12C81">
        <w:rPr>
          <w:rFonts w:ascii="Times New Roman" w:hAnsi="Times New Roman" w:cs="Times New Roman"/>
          <w:sz w:val="28"/>
          <w:szCs w:val="28"/>
        </w:rPr>
        <w:t>6</w:t>
      </w:r>
      <w:r w:rsidR="004D051F" w:rsidRPr="00DF06AA">
        <w:rPr>
          <w:rFonts w:ascii="Times New Roman" w:hAnsi="Times New Roman" w:cs="Times New Roman"/>
          <w:sz w:val="28"/>
          <w:szCs w:val="28"/>
        </w:rPr>
        <w:t>. н</w:t>
      </w:r>
      <w:r w:rsidR="00105CB0" w:rsidRPr="00DF06AA">
        <w:rPr>
          <w:rFonts w:ascii="Times New Roman" w:hAnsi="Times New Roman" w:cs="Times New Roman"/>
          <w:sz w:val="28"/>
          <w:szCs w:val="28"/>
        </w:rPr>
        <w:t>езамедлительно уведомлять Министерство путем направления соответствующего письменного извещения, подписанного уполномоченным лицом Получателя:</w:t>
      </w:r>
    </w:p>
    <w:p w:rsidR="00105CB0" w:rsidRPr="00DF06AA" w:rsidRDefault="0066278D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4.3.1</w:t>
      </w:r>
      <w:r w:rsidR="00B12C81">
        <w:rPr>
          <w:rFonts w:ascii="Times New Roman" w:hAnsi="Times New Roman" w:cs="Times New Roman"/>
          <w:sz w:val="28"/>
          <w:szCs w:val="28"/>
        </w:rPr>
        <w:t>6</w:t>
      </w:r>
      <w:r w:rsidR="004D051F" w:rsidRPr="00DF06AA">
        <w:rPr>
          <w:rFonts w:ascii="Times New Roman" w:hAnsi="Times New Roman" w:cs="Times New Roman"/>
          <w:sz w:val="28"/>
          <w:szCs w:val="28"/>
        </w:rPr>
        <w:t>.1. в</w:t>
      </w:r>
      <w:r w:rsidRPr="00DF06AA">
        <w:rPr>
          <w:rFonts w:ascii="Times New Roman" w:hAnsi="Times New Roman" w:cs="Times New Roman"/>
          <w:sz w:val="28"/>
          <w:szCs w:val="28"/>
        </w:rPr>
        <w:t xml:space="preserve"> случае изменения адреса место</w:t>
      </w:r>
      <w:r w:rsidR="00105CB0" w:rsidRPr="00DF06AA">
        <w:rPr>
          <w:rFonts w:ascii="Times New Roman" w:hAnsi="Times New Roman" w:cs="Times New Roman"/>
          <w:sz w:val="28"/>
          <w:szCs w:val="28"/>
        </w:rPr>
        <w:t>нахождения Получателя;</w:t>
      </w:r>
    </w:p>
    <w:p w:rsidR="00105CB0" w:rsidRPr="00DF06AA" w:rsidRDefault="0066278D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4.3.1</w:t>
      </w:r>
      <w:r w:rsidR="00B12C81">
        <w:rPr>
          <w:rFonts w:ascii="Times New Roman" w:hAnsi="Times New Roman" w:cs="Times New Roman"/>
          <w:sz w:val="28"/>
          <w:szCs w:val="28"/>
        </w:rPr>
        <w:t>6</w:t>
      </w:r>
      <w:r w:rsidR="004D051F" w:rsidRPr="00DF06AA">
        <w:rPr>
          <w:rFonts w:ascii="Times New Roman" w:hAnsi="Times New Roman" w:cs="Times New Roman"/>
          <w:sz w:val="28"/>
          <w:szCs w:val="28"/>
        </w:rPr>
        <w:t>.2. в</w:t>
      </w:r>
      <w:r w:rsidR="00105CB0" w:rsidRPr="00DF06AA">
        <w:rPr>
          <w:rFonts w:ascii="Times New Roman" w:hAnsi="Times New Roman" w:cs="Times New Roman"/>
          <w:sz w:val="28"/>
          <w:szCs w:val="28"/>
        </w:rPr>
        <w:t xml:space="preserve"> случае изменения платежных реквизитов для перечисления Гранта Получателю;</w:t>
      </w:r>
    </w:p>
    <w:p w:rsidR="00CB65F5" w:rsidRPr="00DF06AA" w:rsidRDefault="0066278D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4.3.1</w:t>
      </w:r>
      <w:r w:rsidR="00B12C81">
        <w:rPr>
          <w:rFonts w:ascii="Times New Roman" w:hAnsi="Times New Roman" w:cs="Times New Roman"/>
          <w:sz w:val="28"/>
          <w:szCs w:val="28"/>
        </w:rPr>
        <w:t>6</w:t>
      </w:r>
      <w:r w:rsidR="00105CB0" w:rsidRPr="00DF06AA">
        <w:rPr>
          <w:rFonts w:ascii="Times New Roman" w:hAnsi="Times New Roman" w:cs="Times New Roman"/>
          <w:sz w:val="28"/>
          <w:szCs w:val="28"/>
        </w:rPr>
        <w:t xml:space="preserve">.3. </w:t>
      </w:r>
      <w:r w:rsidR="004D051F" w:rsidRPr="00DF06AA">
        <w:rPr>
          <w:rFonts w:ascii="Times New Roman" w:hAnsi="Times New Roman" w:cs="Times New Roman"/>
          <w:sz w:val="28"/>
          <w:szCs w:val="28"/>
        </w:rPr>
        <w:t>в</w:t>
      </w:r>
      <w:r w:rsidR="001D0621" w:rsidRPr="00DF06AA">
        <w:rPr>
          <w:rFonts w:ascii="Times New Roman" w:hAnsi="Times New Roman" w:cs="Times New Roman"/>
          <w:sz w:val="28"/>
          <w:szCs w:val="28"/>
        </w:rPr>
        <w:t xml:space="preserve"> случае внесения изменений в сведения о Получателе в Единый государ</w:t>
      </w:r>
      <w:r w:rsidR="004D051F" w:rsidRPr="00DF06AA">
        <w:rPr>
          <w:rFonts w:ascii="Times New Roman" w:hAnsi="Times New Roman" w:cs="Times New Roman"/>
          <w:sz w:val="28"/>
          <w:szCs w:val="28"/>
        </w:rPr>
        <w:t>ственный реестр юридических лиц.</w:t>
      </w:r>
      <w:r w:rsidR="00105CB0" w:rsidRPr="00DF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CF" w:rsidRPr="00DF06AA" w:rsidRDefault="001D0621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</w:t>
      </w:r>
      <w:r w:rsidR="00DD66DF" w:rsidRPr="00DF06AA">
        <w:rPr>
          <w:rFonts w:ascii="Times New Roman" w:hAnsi="Times New Roman" w:cs="Times New Roman"/>
          <w:sz w:val="28"/>
          <w:szCs w:val="28"/>
        </w:rPr>
        <w:t>.4</w:t>
      </w:r>
      <w:r w:rsidR="00EA21CF" w:rsidRPr="00DF06AA">
        <w:rPr>
          <w:rFonts w:ascii="Times New Roman" w:hAnsi="Times New Roman" w:cs="Times New Roman"/>
          <w:sz w:val="28"/>
          <w:szCs w:val="28"/>
        </w:rPr>
        <w:t>. Получатель вправе:</w:t>
      </w:r>
    </w:p>
    <w:p w:rsidR="00EA21CF" w:rsidRPr="00DF06AA" w:rsidRDefault="001D0621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</w:t>
      </w:r>
      <w:r w:rsidR="00DD66DF" w:rsidRPr="00DF06AA">
        <w:rPr>
          <w:rFonts w:ascii="Times New Roman" w:hAnsi="Times New Roman" w:cs="Times New Roman"/>
          <w:sz w:val="28"/>
          <w:szCs w:val="28"/>
        </w:rPr>
        <w:t>.4</w:t>
      </w:r>
      <w:r w:rsidR="004D051F" w:rsidRPr="00DF06AA">
        <w:rPr>
          <w:rFonts w:ascii="Times New Roman" w:hAnsi="Times New Roman" w:cs="Times New Roman"/>
          <w:sz w:val="28"/>
          <w:szCs w:val="28"/>
        </w:rPr>
        <w:t>.1. н</w:t>
      </w:r>
      <w:r w:rsidR="00EA21CF" w:rsidRPr="00DF06AA">
        <w:rPr>
          <w:rFonts w:ascii="Times New Roman" w:hAnsi="Times New Roman" w:cs="Times New Roman"/>
          <w:sz w:val="28"/>
          <w:szCs w:val="28"/>
        </w:rPr>
        <w:t>аправлять в Министерство предложения о внесении в настоящее Соглашение, в том числе в случае установления н</w:t>
      </w:r>
      <w:r w:rsidR="00063C8B" w:rsidRPr="00DF06AA">
        <w:rPr>
          <w:rFonts w:ascii="Times New Roman" w:hAnsi="Times New Roman" w:cs="Times New Roman"/>
          <w:sz w:val="28"/>
          <w:szCs w:val="28"/>
        </w:rPr>
        <w:t>еобходимости изменения размера Г</w:t>
      </w:r>
      <w:r w:rsidR="00EA21CF" w:rsidRPr="00DF06AA">
        <w:rPr>
          <w:rFonts w:ascii="Times New Roman" w:hAnsi="Times New Roman" w:cs="Times New Roman"/>
          <w:sz w:val="28"/>
          <w:szCs w:val="28"/>
        </w:rPr>
        <w:t>ранта с приложением информации, содержащей финансово-экономическое обоснование данного изменения</w:t>
      </w:r>
      <w:r w:rsidR="009018D8">
        <w:rPr>
          <w:rFonts w:ascii="Times New Roman" w:hAnsi="Times New Roman" w:cs="Times New Roman"/>
          <w:sz w:val="28"/>
          <w:szCs w:val="28"/>
        </w:rPr>
        <w:t>;</w:t>
      </w:r>
    </w:p>
    <w:p w:rsidR="001D0621" w:rsidRPr="00DF06AA" w:rsidRDefault="004D051F" w:rsidP="001B42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AA">
        <w:rPr>
          <w:rFonts w:ascii="Times New Roman" w:hAnsi="Times New Roman" w:cs="Times New Roman"/>
          <w:sz w:val="28"/>
          <w:szCs w:val="28"/>
        </w:rPr>
        <w:t>4.4.2. о</w:t>
      </w:r>
      <w:r w:rsidR="001D0621" w:rsidRPr="00DF06AA">
        <w:rPr>
          <w:rFonts w:ascii="Times New Roman" w:hAnsi="Times New Roman" w:cs="Times New Roman"/>
          <w:sz w:val="28"/>
          <w:szCs w:val="28"/>
        </w:rPr>
        <w:t xml:space="preserve">бращаться в Министерство в целях получения разъяснений в связи </w:t>
      </w:r>
      <w:r w:rsidR="009018D8">
        <w:rPr>
          <w:rFonts w:ascii="Times New Roman" w:hAnsi="Times New Roman" w:cs="Times New Roman"/>
          <w:sz w:val="28"/>
          <w:szCs w:val="28"/>
        </w:rPr>
        <w:br/>
      </w:r>
      <w:r w:rsidR="001D0621" w:rsidRPr="00DF06AA">
        <w:rPr>
          <w:rFonts w:ascii="Times New Roman" w:hAnsi="Times New Roman" w:cs="Times New Roman"/>
          <w:sz w:val="28"/>
          <w:szCs w:val="28"/>
        </w:rPr>
        <w:t>с исполнением настоящего соглашения.</w:t>
      </w:r>
    </w:p>
    <w:p w:rsidR="000F2519" w:rsidRPr="000F2519" w:rsidRDefault="000F2519" w:rsidP="001B42EC">
      <w:pPr>
        <w:pStyle w:val="ConsPlusNormal"/>
        <w:spacing w:line="276" w:lineRule="auto"/>
        <w:jc w:val="both"/>
      </w:pPr>
    </w:p>
    <w:p w:rsidR="00865738" w:rsidRPr="00DF06AA" w:rsidRDefault="001D0621" w:rsidP="001B42EC">
      <w:pPr>
        <w:pStyle w:val="ConsPlusNormal"/>
        <w:spacing w:line="276" w:lineRule="auto"/>
        <w:jc w:val="center"/>
        <w:outlineLvl w:val="0"/>
      </w:pPr>
      <w:r w:rsidRPr="00DF06AA">
        <w:rPr>
          <w:lang w:val="en-US"/>
        </w:rPr>
        <w:t>V</w:t>
      </w:r>
      <w:r w:rsidR="00865738" w:rsidRPr="00DF06AA">
        <w:t xml:space="preserve">. </w:t>
      </w:r>
      <w:r w:rsidRPr="00DF06AA">
        <w:t>Ответственность Сторон</w:t>
      </w:r>
    </w:p>
    <w:p w:rsidR="000F2519" w:rsidRPr="000F2519" w:rsidRDefault="000F2519" w:rsidP="000F2519">
      <w:pPr>
        <w:pStyle w:val="ConsPlusNormal"/>
        <w:spacing w:line="276" w:lineRule="auto"/>
        <w:outlineLvl w:val="0"/>
      </w:pPr>
    </w:p>
    <w:p w:rsidR="00E75776" w:rsidRPr="00891E50" w:rsidRDefault="001D0621" w:rsidP="001B42EC">
      <w:pPr>
        <w:pStyle w:val="ConsPlusNormal"/>
        <w:spacing w:line="276" w:lineRule="auto"/>
        <w:ind w:firstLine="709"/>
        <w:jc w:val="both"/>
      </w:pPr>
      <w:r w:rsidRPr="00DF06AA">
        <w:t>5</w:t>
      </w:r>
      <w:r w:rsidR="00123700" w:rsidRPr="00DF06AA">
        <w:t>.1</w:t>
      </w:r>
      <w:r w:rsidRPr="00DF06AA">
        <w:t xml:space="preserve">. </w:t>
      </w:r>
      <w:r w:rsidR="00DC7182" w:rsidRPr="00DF06AA">
        <w:t xml:space="preserve">В случае </w:t>
      </w:r>
      <w:r w:rsidR="00BF2043" w:rsidRPr="00DF06AA">
        <w:t>недостижения</w:t>
      </w:r>
      <w:r w:rsidR="00DC7182" w:rsidRPr="00DF06AA">
        <w:t xml:space="preserve"> </w:t>
      </w:r>
      <w:r w:rsidR="00872B8D" w:rsidRPr="00DF06AA">
        <w:t>Получателем</w:t>
      </w:r>
      <w:r w:rsidR="00DC7182" w:rsidRPr="00DF06AA">
        <w:t xml:space="preserve"> значений показателей результ</w:t>
      </w:r>
      <w:r w:rsidR="00E75776">
        <w:t>ативности предоставления Гранта, непривлечения внебюджетных</w:t>
      </w:r>
      <w:r w:rsidR="00E75776" w:rsidRPr="00DF06AA">
        <w:t xml:space="preserve"> средств в размере не менее суммы бюджетных средств, выделяемых в форме субсидии </w:t>
      </w:r>
      <w:r w:rsidR="00D60268">
        <w:br/>
      </w:r>
      <w:r w:rsidR="00E75776" w:rsidRPr="00DF06AA">
        <w:t>на предоставление Гранта в текущем году</w:t>
      </w:r>
      <w:r w:rsidR="00E75776">
        <w:t>, нецелевого</w:t>
      </w:r>
      <w:r w:rsidR="00E75776" w:rsidRPr="00DF06AA">
        <w:t xml:space="preserve"> использовани</w:t>
      </w:r>
      <w:r w:rsidR="00E75776">
        <w:t>я</w:t>
      </w:r>
      <w:r w:rsidR="00E75776" w:rsidRPr="00DF06AA">
        <w:t xml:space="preserve"> перечисленного Министерством Гранта</w:t>
      </w:r>
      <w:r w:rsidR="00E75776">
        <w:t xml:space="preserve">, а также </w:t>
      </w:r>
      <w:r w:rsidR="002475B3">
        <w:t>в случае непредставления</w:t>
      </w:r>
      <w:r w:rsidR="00E75776">
        <w:t xml:space="preserve"> Министерству отчетности, предусмотренной пунктом 4.3.13 настоящего Соглашения</w:t>
      </w:r>
      <w:r w:rsidR="00D60268">
        <w:t>,</w:t>
      </w:r>
      <w:r w:rsidR="00E75776">
        <w:t xml:space="preserve"> </w:t>
      </w:r>
      <w:r w:rsidR="00872B8D" w:rsidRPr="00DF06AA">
        <w:t>Получатель</w:t>
      </w:r>
      <w:r w:rsidR="00DC7182" w:rsidRPr="00DF06AA">
        <w:t xml:space="preserve"> </w:t>
      </w:r>
      <w:r w:rsidR="009D547B">
        <w:t>осуществляет</w:t>
      </w:r>
      <w:r w:rsidR="00DC7182" w:rsidRPr="00DF06AA">
        <w:t xml:space="preserve"> возврат Гранта в федеральный бюджет в </w:t>
      </w:r>
      <w:r w:rsidR="00DC7182" w:rsidRPr="00DF06AA">
        <w:lastRenderedPageBreak/>
        <w:t xml:space="preserve">соответствии </w:t>
      </w:r>
      <w:r w:rsidR="00E75776">
        <w:t xml:space="preserve">с требованием </w:t>
      </w:r>
      <w:r w:rsidR="009D547B">
        <w:t xml:space="preserve">Министерства </w:t>
      </w:r>
      <w:r w:rsidR="00E75776">
        <w:t>о возврате Гранта в федеральный бюджет,</w:t>
      </w:r>
      <w:r w:rsidR="00E75776" w:rsidRPr="00DF06AA">
        <w:t xml:space="preserve"> </w:t>
      </w:r>
      <w:r w:rsidR="00E75776">
        <w:t xml:space="preserve">в </w:t>
      </w:r>
      <w:r w:rsidR="00E75776" w:rsidRPr="00DF06AA">
        <w:t>котором предусматриваются размер и сроки возврата заказчиком КНТП средств Гранта в федеральный бюджет</w:t>
      </w:r>
      <w:r w:rsidR="00891E50">
        <w:rPr>
          <w:rFonts w:eastAsia="Calibri"/>
          <w:lang w:eastAsia="en-US"/>
        </w:rPr>
        <w:t>.</w:t>
      </w:r>
    </w:p>
    <w:p w:rsidR="001D0621" w:rsidRPr="00DF06AA" w:rsidRDefault="00DC7182" w:rsidP="001B42EC">
      <w:pPr>
        <w:pStyle w:val="ConsPlusNormal"/>
        <w:spacing w:line="276" w:lineRule="auto"/>
        <w:ind w:firstLine="709"/>
        <w:jc w:val="both"/>
      </w:pPr>
      <w:r w:rsidRPr="00DF06AA">
        <w:t xml:space="preserve">5.2. </w:t>
      </w:r>
      <w:r w:rsidR="001D0621" w:rsidRPr="00DF06AA"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D60268">
        <w:br/>
      </w:r>
      <w:r w:rsidR="001D0621" w:rsidRPr="00DF06AA">
        <w:t>в соответствии с законодательством Российской Федерации.</w:t>
      </w:r>
    </w:p>
    <w:p w:rsidR="001D0621" w:rsidRPr="00DF06AA" w:rsidRDefault="00DC7182" w:rsidP="001B42EC">
      <w:pPr>
        <w:pStyle w:val="ConsPlusNormal"/>
        <w:spacing w:line="276" w:lineRule="auto"/>
        <w:ind w:firstLine="709"/>
        <w:jc w:val="both"/>
      </w:pPr>
      <w:r w:rsidRPr="00DF06AA">
        <w:t>5.3</w:t>
      </w:r>
      <w:r w:rsidR="001D0621" w:rsidRPr="00DF06AA">
        <w:t>. Споры, возникающие между Сторонами в связи с исполнением настоящего Сог</w:t>
      </w:r>
      <w:r w:rsidR="00BF2043" w:rsidRPr="00DF06AA">
        <w:t>л</w:t>
      </w:r>
      <w:r w:rsidR="001D0621" w:rsidRPr="00DF06AA">
        <w:t xml:space="preserve">ашения, разрешаются путем проведения переговоров. </w:t>
      </w:r>
      <w:r w:rsidR="00A26670">
        <w:br/>
      </w:r>
      <w:r w:rsidR="001D0621" w:rsidRPr="00DF06AA">
        <w:t>При недостижении согласия споры между Сторонами решаются в судебном порядке.</w:t>
      </w:r>
    </w:p>
    <w:p w:rsidR="000F2519" w:rsidRPr="000F2519" w:rsidRDefault="000F2519" w:rsidP="001B42EC">
      <w:pPr>
        <w:pStyle w:val="ConsPlusNormal"/>
        <w:spacing w:line="276" w:lineRule="auto"/>
        <w:jc w:val="both"/>
      </w:pPr>
    </w:p>
    <w:p w:rsidR="00865738" w:rsidRPr="00DF06AA" w:rsidRDefault="00865738" w:rsidP="001B42EC">
      <w:pPr>
        <w:pStyle w:val="ConsPlusNormal"/>
        <w:spacing w:line="276" w:lineRule="auto"/>
        <w:jc w:val="center"/>
        <w:outlineLvl w:val="0"/>
      </w:pPr>
      <w:r w:rsidRPr="00DF06AA">
        <w:t xml:space="preserve">VI. </w:t>
      </w:r>
      <w:r w:rsidR="00B04E67" w:rsidRPr="00DF06AA">
        <w:t>Заключительные положения</w:t>
      </w:r>
    </w:p>
    <w:p w:rsidR="00865738" w:rsidRPr="000F2519" w:rsidRDefault="00865738" w:rsidP="001B42EC">
      <w:pPr>
        <w:pStyle w:val="ConsPlusNormal"/>
        <w:spacing w:line="276" w:lineRule="auto"/>
        <w:jc w:val="center"/>
        <w:outlineLvl w:val="0"/>
      </w:pPr>
    </w:p>
    <w:p w:rsidR="00B04E67" w:rsidRPr="00DF06AA" w:rsidRDefault="00865738" w:rsidP="001B42EC">
      <w:pPr>
        <w:pStyle w:val="ConsPlusNormal"/>
        <w:spacing w:line="276" w:lineRule="auto"/>
        <w:ind w:firstLine="709"/>
        <w:jc w:val="both"/>
      </w:pPr>
      <w:r w:rsidRPr="00DF06AA">
        <w:t xml:space="preserve">6.1. </w:t>
      </w:r>
      <w:r w:rsidR="00B04E67" w:rsidRPr="00DF06AA">
        <w:t>Настоящее Соглашение вступает в силу с даты его подписания Сторонами, но не ранее доведения лимитов бюджетных обяза</w:t>
      </w:r>
      <w:r w:rsidR="004D051F" w:rsidRPr="00DF06AA">
        <w:t xml:space="preserve">тельств, указанных </w:t>
      </w:r>
      <w:r w:rsidR="0058028E">
        <w:br/>
      </w:r>
      <w:r w:rsidR="004D051F" w:rsidRPr="00DF06AA">
        <w:t>в пункте 2.1</w:t>
      </w:r>
      <w:r w:rsidR="00B04E67" w:rsidRPr="00DF06AA"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65738" w:rsidRPr="00DF06AA" w:rsidRDefault="00865738" w:rsidP="001B42EC">
      <w:pPr>
        <w:pStyle w:val="ConsPlusNormal"/>
        <w:spacing w:line="276" w:lineRule="auto"/>
        <w:ind w:firstLine="709"/>
        <w:jc w:val="both"/>
      </w:pPr>
      <w:r w:rsidRPr="00DF06AA">
        <w:t xml:space="preserve">6.2. </w:t>
      </w:r>
      <w:r w:rsidR="00B04E67" w:rsidRPr="00DF06AA">
        <w:t>Расторжение настоящего Соглашения возможно в случае:</w:t>
      </w:r>
    </w:p>
    <w:p w:rsidR="00B04E67" w:rsidRPr="00DF06AA" w:rsidRDefault="004D051F" w:rsidP="001B42EC">
      <w:pPr>
        <w:pStyle w:val="ConsPlusNormal"/>
        <w:spacing w:line="276" w:lineRule="auto"/>
        <w:ind w:firstLine="709"/>
        <w:jc w:val="both"/>
      </w:pPr>
      <w:r w:rsidRPr="00DF06AA">
        <w:t>6.2.1. р</w:t>
      </w:r>
      <w:r w:rsidR="00B04E67" w:rsidRPr="00DF06AA">
        <w:t>еорганизации или прекращения деятельности Получателя;</w:t>
      </w:r>
    </w:p>
    <w:p w:rsidR="00B04E67" w:rsidRPr="00DF06AA" w:rsidRDefault="004D051F" w:rsidP="001B42EC">
      <w:pPr>
        <w:pStyle w:val="ConsPlusNormal"/>
        <w:spacing w:line="276" w:lineRule="auto"/>
        <w:ind w:firstLine="709"/>
        <w:jc w:val="both"/>
      </w:pPr>
      <w:r w:rsidRPr="00DF06AA">
        <w:t>6.2.2. н</w:t>
      </w:r>
      <w:r w:rsidR="00B04E67" w:rsidRPr="00DF06AA">
        <w:t xml:space="preserve">арушения Получателем условий, целей и порядка </w:t>
      </w:r>
      <w:r w:rsidR="0066278D" w:rsidRPr="00DF06AA">
        <w:t>использования</w:t>
      </w:r>
      <w:r w:rsidR="00B04E67" w:rsidRPr="00DF06AA">
        <w:t xml:space="preserve"> Гранта, установленных Правилами и настоящим Соглашением.</w:t>
      </w:r>
    </w:p>
    <w:p w:rsidR="008705CD" w:rsidRPr="00DF06AA" w:rsidRDefault="008705CD" w:rsidP="001B42EC">
      <w:pPr>
        <w:pStyle w:val="ConsPlusNormal"/>
        <w:spacing w:line="276" w:lineRule="auto"/>
        <w:ind w:firstLine="709"/>
        <w:jc w:val="both"/>
      </w:pPr>
      <w:r w:rsidRPr="00DF06AA">
        <w:t>6.3</w:t>
      </w:r>
      <w:r w:rsidR="001C649D">
        <w:t>.</w:t>
      </w:r>
      <w:r w:rsidRPr="00DF06AA">
        <w:t xml:space="preserve"> Изменение настоящего Соглашения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865738" w:rsidRDefault="00B04E67" w:rsidP="001B42EC">
      <w:pPr>
        <w:pStyle w:val="ConsPlusNormal"/>
        <w:spacing w:line="276" w:lineRule="auto"/>
        <w:ind w:firstLine="709"/>
        <w:jc w:val="both"/>
      </w:pPr>
      <w:r w:rsidRPr="00DF06AA">
        <w:t>6.</w:t>
      </w:r>
      <w:r w:rsidR="008705CD" w:rsidRPr="00DF06AA">
        <w:t>4</w:t>
      </w:r>
      <w:r w:rsidRPr="00DF06AA">
        <w:t>. Расторжение настоящего Соглашения Министерством в одностороннем порядке возможно в случае недостижения Получателем установленных настоящим Соглашением показателей результативности</w:t>
      </w:r>
      <w:r w:rsidR="00123700" w:rsidRPr="00DF06AA">
        <w:t>.</w:t>
      </w:r>
    </w:p>
    <w:p w:rsidR="009D547B" w:rsidRPr="000F2519" w:rsidRDefault="009D547B" w:rsidP="001B42EC">
      <w:pPr>
        <w:pStyle w:val="ConsPlusNormal"/>
        <w:spacing w:line="276" w:lineRule="auto"/>
        <w:ind w:firstLine="709"/>
        <w:jc w:val="both"/>
      </w:pPr>
    </w:p>
    <w:p w:rsidR="00865738" w:rsidRPr="00DF06AA" w:rsidRDefault="00B04E67" w:rsidP="001B42EC">
      <w:pPr>
        <w:pStyle w:val="ConsPlusNormal"/>
        <w:spacing w:line="276" w:lineRule="auto"/>
        <w:jc w:val="center"/>
        <w:outlineLvl w:val="0"/>
      </w:pPr>
      <w:r w:rsidRPr="00DF06AA">
        <w:t>VII</w:t>
      </w:r>
      <w:r w:rsidR="00865738" w:rsidRPr="00DF06AA">
        <w:t>. Адреса (место нахождения) и платежные</w:t>
      </w:r>
    </w:p>
    <w:p w:rsidR="00865738" w:rsidRPr="00DF06AA" w:rsidRDefault="00865738" w:rsidP="001B42EC">
      <w:pPr>
        <w:pStyle w:val="ConsPlusNormal"/>
        <w:spacing w:line="276" w:lineRule="auto"/>
        <w:jc w:val="center"/>
      </w:pPr>
      <w:r w:rsidRPr="00DF06AA">
        <w:t>реквизиты Сторон:</w:t>
      </w:r>
    </w:p>
    <w:p w:rsidR="00865738" w:rsidRPr="000F2519" w:rsidRDefault="00865738" w:rsidP="001B42EC">
      <w:pPr>
        <w:pStyle w:val="ConsPlusNormal"/>
        <w:spacing w:line="276" w:lineRule="auto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2884"/>
        <w:gridCol w:w="1959"/>
        <w:gridCol w:w="2892"/>
      </w:tblGrid>
      <w:tr w:rsidR="00865738" w:rsidRPr="00DF06AA" w:rsidTr="002E24E3">
        <w:tc>
          <w:tcPr>
            <w:tcW w:w="4850" w:type="dxa"/>
            <w:gridSpan w:val="2"/>
            <w:vAlign w:val="center"/>
          </w:tcPr>
          <w:p w:rsidR="00865738" w:rsidRPr="00DF06AA" w:rsidRDefault="00865738" w:rsidP="001B42EC">
            <w:pPr>
              <w:pStyle w:val="ConsPlusNormal"/>
              <w:spacing w:line="276" w:lineRule="auto"/>
              <w:jc w:val="center"/>
            </w:pPr>
            <w:r w:rsidRPr="00DF06AA">
              <w:t>Министерство сельского хозяйства Российской Федерации</w:t>
            </w:r>
          </w:p>
        </w:tc>
        <w:tc>
          <w:tcPr>
            <w:tcW w:w="4851" w:type="dxa"/>
            <w:gridSpan w:val="2"/>
            <w:vAlign w:val="center"/>
          </w:tcPr>
          <w:p w:rsidR="0021160A" w:rsidRPr="00DF06AA" w:rsidRDefault="0021160A" w:rsidP="001B42EC">
            <w:pPr>
              <w:pStyle w:val="ConsPlusNormal"/>
              <w:spacing w:line="276" w:lineRule="auto"/>
              <w:jc w:val="center"/>
            </w:pPr>
            <w:r w:rsidRPr="00DF06AA">
              <w:t>Заказчик</w:t>
            </w:r>
            <w:r w:rsidR="00865738" w:rsidRPr="00DF06AA">
              <w:t xml:space="preserve"> </w:t>
            </w:r>
            <w:r w:rsidRPr="00DF06AA">
              <w:t>комплексного</w:t>
            </w:r>
          </w:p>
          <w:p w:rsidR="00865738" w:rsidRPr="00DF06AA" w:rsidRDefault="0021160A" w:rsidP="001B42EC">
            <w:pPr>
              <w:pStyle w:val="ConsPlusNormal"/>
              <w:spacing w:line="276" w:lineRule="auto"/>
              <w:jc w:val="center"/>
            </w:pPr>
            <w:r w:rsidRPr="00DF06AA">
              <w:t>научно-технического</w:t>
            </w:r>
            <w:r w:rsidR="00865738" w:rsidRPr="00DF06AA">
              <w:t xml:space="preserve"> проекта</w:t>
            </w:r>
          </w:p>
        </w:tc>
      </w:tr>
      <w:tr w:rsidR="00865738" w:rsidRPr="00DF06AA" w:rsidTr="002E24E3">
        <w:trPr>
          <w:trHeight w:val="400"/>
        </w:trPr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Адрес: 107139, г. Москва Б-139, Орликов переулок, 1/11</w:t>
            </w:r>
          </w:p>
        </w:tc>
        <w:tc>
          <w:tcPr>
            <w:tcW w:w="4851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Адрес: ________________________________</w:t>
            </w:r>
          </w:p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________________________________</w:t>
            </w:r>
          </w:p>
        </w:tc>
      </w:tr>
      <w:tr w:rsidR="00865738" w:rsidRPr="00DF06AA" w:rsidTr="0032444F">
        <w:trPr>
          <w:trHeight w:val="354"/>
        </w:trPr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lastRenderedPageBreak/>
              <w:t>ИНН 7708075454</w:t>
            </w:r>
          </w:p>
        </w:tc>
        <w:tc>
          <w:tcPr>
            <w:tcW w:w="4851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ИНН</w:t>
            </w:r>
          </w:p>
        </w:tc>
      </w:tr>
      <w:tr w:rsidR="00865738" w:rsidRPr="00DF06AA" w:rsidTr="002E24E3"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КПП</w:t>
            </w:r>
          </w:p>
        </w:tc>
      </w:tr>
      <w:tr w:rsidR="00865738" w:rsidRPr="00DF06AA" w:rsidTr="002E24E3"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</w:tcPr>
          <w:p w:rsidR="00865738" w:rsidRPr="00DF06AA" w:rsidRDefault="008D184A" w:rsidP="001B42EC">
            <w:pPr>
              <w:pStyle w:val="ConsPlusNormal"/>
              <w:spacing w:line="276" w:lineRule="auto"/>
            </w:pPr>
            <w:hyperlink r:id="rId12" w:history="1">
              <w:r w:rsidR="00865738" w:rsidRPr="00DF06AA">
                <w:t>ОКТМО</w:t>
              </w:r>
            </w:hyperlink>
          </w:p>
        </w:tc>
      </w:tr>
      <w:tr w:rsidR="00865738" w:rsidRPr="00DF06AA" w:rsidTr="002E24E3"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№ расчетного счета</w:t>
            </w:r>
          </w:p>
        </w:tc>
      </w:tr>
      <w:tr w:rsidR="00865738" w:rsidRPr="00DF06AA" w:rsidTr="002E24E3"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наименование Банка</w:t>
            </w:r>
          </w:p>
        </w:tc>
      </w:tr>
      <w:tr w:rsidR="00865738" w:rsidRPr="00DF06AA" w:rsidTr="002E24E3"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БИК Банка</w:t>
            </w:r>
          </w:p>
        </w:tc>
      </w:tr>
      <w:tr w:rsidR="00865738" w:rsidRPr="00DF06AA" w:rsidTr="002E24E3"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Корреспондентский счет Банка</w:t>
            </w:r>
          </w:p>
        </w:tc>
      </w:tr>
      <w:tr w:rsidR="00865738" w:rsidRPr="00DF06AA" w:rsidTr="002E24E3"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_________________________________</w:t>
            </w:r>
          </w:p>
          <w:p w:rsidR="004D051F" w:rsidRPr="00DF06AA" w:rsidRDefault="004D051F" w:rsidP="001B42EC">
            <w:pPr>
              <w:pStyle w:val="ConsPlusNormal"/>
              <w:spacing w:line="276" w:lineRule="auto"/>
            </w:pPr>
            <w:r w:rsidRPr="00DF06AA">
              <w:t>_________________________________</w:t>
            </w:r>
          </w:p>
          <w:p w:rsidR="00865738" w:rsidRPr="00DF06AA" w:rsidRDefault="00865738" w:rsidP="001B42EC">
            <w:pPr>
              <w:pStyle w:val="ConsPlusNormal"/>
              <w:spacing w:line="276" w:lineRule="auto"/>
              <w:jc w:val="center"/>
            </w:pPr>
            <w:r w:rsidRPr="00DF06AA">
              <w:t>(полное название должности руководителя Министерства)</w:t>
            </w:r>
          </w:p>
        </w:tc>
        <w:tc>
          <w:tcPr>
            <w:tcW w:w="4851" w:type="dxa"/>
            <w:gridSpan w:val="2"/>
          </w:tcPr>
          <w:p w:rsidR="004D051F" w:rsidRPr="00DF06AA" w:rsidRDefault="004D051F" w:rsidP="001B42EC">
            <w:pPr>
              <w:pStyle w:val="ConsPlusNormal"/>
              <w:spacing w:line="276" w:lineRule="auto"/>
            </w:pPr>
            <w:r w:rsidRPr="00DF06AA">
              <w:t>_________________________________</w:t>
            </w:r>
          </w:p>
          <w:p w:rsidR="00865738" w:rsidRPr="00DF06AA" w:rsidRDefault="00865738" w:rsidP="001B42EC">
            <w:pPr>
              <w:pStyle w:val="ConsPlusNormal"/>
              <w:spacing w:line="276" w:lineRule="auto"/>
              <w:jc w:val="center"/>
            </w:pPr>
            <w:r w:rsidRPr="00DF06AA">
              <w:t>________________________________</w:t>
            </w:r>
          </w:p>
          <w:p w:rsidR="00865738" w:rsidRPr="00DF06AA" w:rsidRDefault="00865738" w:rsidP="001B42EC">
            <w:pPr>
              <w:pStyle w:val="ConsPlusNormal"/>
              <w:spacing w:line="276" w:lineRule="auto"/>
              <w:jc w:val="center"/>
            </w:pPr>
            <w:r w:rsidRPr="00DF06AA">
              <w:t xml:space="preserve">(полное название должности руководителя </w:t>
            </w:r>
            <w:r w:rsidR="0021160A" w:rsidRPr="00DF06AA">
              <w:t>заказчика</w:t>
            </w:r>
            <w:r w:rsidRPr="00DF06AA">
              <w:t xml:space="preserve"> </w:t>
            </w:r>
            <w:r w:rsidR="0021160A" w:rsidRPr="00DF06AA">
              <w:t>комплексного научно-технического</w:t>
            </w:r>
            <w:r w:rsidRPr="00DF06AA">
              <w:t xml:space="preserve"> проекта)</w:t>
            </w:r>
          </w:p>
        </w:tc>
      </w:tr>
      <w:tr w:rsidR="00865738" w:rsidRPr="00DF06AA" w:rsidTr="002E24E3">
        <w:tc>
          <w:tcPr>
            <w:tcW w:w="1966" w:type="dxa"/>
          </w:tcPr>
          <w:p w:rsidR="00865738" w:rsidRPr="00DF06AA" w:rsidRDefault="00865738" w:rsidP="001B42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F06AA">
              <w:rPr>
                <w:sz w:val="24"/>
                <w:szCs w:val="24"/>
              </w:rPr>
              <w:t>_____________</w:t>
            </w:r>
          </w:p>
          <w:p w:rsidR="00865738" w:rsidRPr="00DF06AA" w:rsidRDefault="00865738" w:rsidP="001B42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F06AA">
              <w:rPr>
                <w:sz w:val="24"/>
                <w:szCs w:val="24"/>
              </w:rPr>
              <w:t>(подпись)</w:t>
            </w:r>
          </w:p>
        </w:tc>
        <w:tc>
          <w:tcPr>
            <w:tcW w:w="2884" w:type="dxa"/>
          </w:tcPr>
          <w:p w:rsidR="00865738" w:rsidRPr="00DF06AA" w:rsidRDefault="00865738" w:rsidP="001B42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F06AA">
              <w:rPr>
                <w:sz w:val="24"/>
                <w:szCs w:val="24"/>
              </w:rPr>
              <w:t>__________________</w:t>
            </w:r>
          </w:p>
          <w:p w:rsidR="00865738" w:rsidRPr="00DF06AA" w:rsidRDefault="00865738" w:rsidP="001B42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F06AA">
              <w:rPr>
                <w:sz w:val="24"/>
                <w:szCs w:val="24"/>
              </w:rPr>
              <w:t>(Ф.И.О.)</w:t>
            </w:r>
          </w:p>
        </w:tc>
        <w:tc>
          <w:tcPr>
            <w:tcW w:w="1959" w:type="dxa"/>
          </w:tcPr>
          <w:p w:rsidR="00865738" w:rsidRPr="00DF06AA" w:rsidRDefault="00865738" w:rsidP="001B42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F06AA">
              <w:rPr>
                <w:sz w:val="24"/>
                <w:szCs w:val="24"/>
              </w:rPr>
              <w:t>_____________</w:t>
            </w:r>
          </w:p>
          <w:p w:rsidR="00865738" w:rsidRPr="00DF06AA" w:rsidRDefault="00865738" w:rsidP="001B42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F06AA">
              <w:rPr>
                <w:sz w:val="24"/>
                <w:szCs w:val="24"/>
              </w:rPr>
              <w:t>(подпись)</w:t>
            </w:r>
          </w:p>
        </w:tc>
        <w:tc>
          <w:tcPr>
            <w:tcW w:w="2892" w:type="dxa"/>
          </w:tcPr>
          <w:p w:rsidR="00865738" w:rsidRPr="00DF06AA" w:rsidRDefault="00865738" w:rsidP="001B42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F06AA">
              <w:rPr>
                <w:sz w:val="24"/>
                <w:szCs w:val="24"/>
              </w:rPr>
              <w:t>__________________</w:t>
            </w:r>
          </w:p>
          <w:p w:rsidR="00865738" w:rsidRPr="00DF06AA" w:rsidRDefault="00865738" w:rsidP="001B42E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F06AA">
              <w:rPr>
                <w:sz w:val="24"/>
                <w:szCs w:val="24"/>
              </w:rPr>
              <w:t>(Ф.И.О.)</w:t>
            </w:r>
          </w:p>
        </w:tc>
      </w:tr>
      <w:tr w:rsidR="00865738" w:rsidRPr="00EC05F9" w:rsidTr="002E24E3">
        <w:tc>
          <w:tcPr>
            <w:tcW w:w="4850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М.П.</w:t>
            </w:r>
          </w:p>
        </w:tc>
        <w:tc>
          <w:tcPr>
            <w:tcW w:w="4851" w:type="dxa"/>
            <w:gridSpan w:val="2"/>
          </w:tcPr>
          <w:p w:rsidR="00865738" w:rsidRPr="00DF06AA" w:rsidRDefault="00865738" w:rsidP="001B42EC">
            <w:pPr>
              <w:pStyle w:val="ConsPlusNormal"/>
              <w:spacing w:line="276" w:lineRule="auto"/>
            </w:pPr>
            <w:r w:rsidRPr="00DF06AA">
              <w:t>М.П.</w:t>
            </w:r>
          </w:p>
          <w:p w:rsidR="00865738" w:rsidRPr="00894BA8" w:rsidRDefault="00865738" w:rsidP="001B42E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DF06AA">
              <w:rPr>
                <w:sz w:val="24"/>
                <w:szCs w:val="24"/>
              </w:rPr>
              <w:t>(при наличии)</w:t>
            </w:r>
            <w:r w:rsidRPr="00894BA8"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1E7F8F" w:rsidRPr="00865738" w:rsidRDefault="001E7F8F" w:rsidP="00A13E99">
      <w:pPr>
        <w:rPr>
          <w:szCs w:val="28"/>
        </w:rPr>
      </w:pPr>
    </w:p>
    <w:sectPr w:rsidR="001E7F8F" w:rsidRPr="00865738" w:rsidSect="000F2519">
      <w:headerReference w:type="default" r:id="rId13"/>
      <w:headerReference w:type="first" r:id="rId14"/>
      <w:pgSz w:w="11906" w:h="16838"/>
      <w:pgMar w:top="1134" w:right="851" w:bottom="1702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4A" w:rsidRDefault="008D184A">
      <w:r>
        <w:separator/>
      </w:r>
    </w:p>
  </w:endnote>
  <w:endnote w:type="continuationSeparator" w:id="0">
    <w:p w:rsidR="008D184A" w:rsidRDefault="008D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4A" w:rsidRDefault="008D184A">
      <w:r>
        <w:separator/>
      </w:r>
    </w:p>
  </w:footnote>
  <w:footnote w:type="continuationSeparator" w:id="0">
    <w:p w:rsidR="008D184A" w:rsidRDefault="008D184A">
      <w:r>
        <w:continuationSeparator/>
      </w:r>
    </w:p>
  </w:footnote>
  <w:footnote w:id="1">
    <w:p w:rsidR="004D5A0E" w:rsidRPr="00BB5824" w:rsidRDefault="004D5A0E" w:rsidP="004D5A0E">
      <w:pPr>
        <w:pStyle w:val="ab"/>
        <w:ind w:firstLine="709"/>
      </w:pPr>
      <w:r w:rsidRPr="00D43919">
        <w:rPr>
          <w:rStyle w:val="ad"/>
        </w:rPr>
        <w:footnoteRef/>
      </w:r>
      <w:r w:rsidRPr="00D43919">
        <w:t xml:space="preserve"> </w:t>
      </w:r>
      <w:r>
        <w:t xml:space="preserve">Средства </w:t>
      </w:r>
      <w:r w:rsidR="00063C8B">
        <w:t>Г</w:t>
      </w:r>
      <w:r>
        <w:t xml:space="preserve">ранта на реализацию </w:t>
      </w:r>
      <w:r w:rsidR="003E2019">
        <w:t>КНТП</w:t>
      </w:r>
      <w:r>
        <w:t>, превышающие 3-летний период</w:t>
      </w:r>
      <w:r w:rsidR="004D051F">
        <w:t>,</w:t>
      </w:r>
      <w:r>
        <w:t xml:space="preserve"> распределяются в соответствии с дополнительным соглашением к настоящему Соглашению.</w:t>
      </w:r>
    </w:p>
  </w:footnote>
  <w:footnote w:id="2">
    <w:p w:rsidR="00902D1B" w:rsidRPr="00AC7948" w:rsidRDefault="00902D1B" w:rsidP="00902D1B">
      <w:pPr>
        <w:pStyle w:val="ab"/>
        <w:ind w:firstLine="709"/>
      </w:pPr>
      <w:r w:rsidRPr="00AC7948">
        <w:rPr>
          <w:rStyle w:val="ad"/>
        </w:rPr>
        <w:footnoteRef/>
      </w:r>
      <w:r w:rsidRPr="00AC7948">
        <w:t xml:space="preserve"> </w:t>
      </w:r>
      <w:r>
        <w:t>В соответствии с пунктом 9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145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90387" w:rsidRPr="00E90387" w:rsidRDefault="00E90387">
        <w:pPr>
          <w:pStyle w:val="a3"/>
          <w:jc w:val="center"/>
          <w:rPr>
            <w:sz w:val="24"/>
            <w:szCs w:val="24"/>
          </w:rPr>
        </w:pPr>
        <w:r w:rsidRPr="00E90387">
          <w:rPr>
            <w:sz w:val="24"/>
            <w:szCs w:val="24"/>
          </w:rPr>
          <w:fldChar w:fldCharType="begin"/>
        </w:r>
        <w:r w:rsidRPr="00E90387">
          <w:rPr>
            <w:sz w:val="24"/>
            <w:szCs w:val="24"/>
          </w:rPr>
          <w:instrText>PAGE   \* MERGEFORMAT</w:instrText>
        </w:r>
        <w:r w:rsidRPr="00E90387">
          <w:rPr>
            <w:sz w:val="24"/>
            <w:szCs w:val="24"/>
          </w:rPr>
          <w:fldChar w:fldCharType="separate"/>
        </w:r>
        <w:r w:rsidR="00C75CB0">
          <w:rPr>
            <w:noProof/>
            <w:sz w:val="24"/>
            <w:szCs w:val="24"/>
          </w:rPr>
          <w:t>9</w:t>
        </w:r>
        <w:r w:rsidRPr="00E90387">
          <w:rPr>
            <w:sz w:val="24"/>
            <w:szCs w:val="24"/>
          </w:rPr>
          <w:fldChar w:fldCharType="end"/>
        </w:r>
      </w:p>
    </w:sdtContent>
  </w:sdt>
  <w:p w:rsidR="00E90387" w:rsidRDefault="00E903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BF" w:rsidRDefault="00F964BF">
    <w:pPr>
      <w:pStyle w:val="a3"/>
      <w:jc w:val="center"/>
    </w:pPr>
  </w:p>
  <w:p w:rsidR="00123700" w:rsidRDefault="001237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EFA"/>
    <w:multiLevelType w:val="hybridMultilevel"/>
    <w:tmpl w:val="9776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8"/>
    <w:rsid w:val="0000569A"/>
    <w:rsid w:val="000127C1"/>
    <w:rsid w:val="00025592"/>
    <w:rsid w:val="00045236"/>
    <w:rsid w:val="00061F92"/>
    <w:rsid w:val="00063C8B"/>
    <w:rsid w:val="00064B78"/>
    <w:rsid w:val="000A4C4A"/>
    <w:rsid w:val="000B227F"/>
    <w:rsid w:val="000F1540"/>
    <w:rsid w:val="000F2519"/>
    <w:rsid w:val="00105CB0"/>
    <w:rsid w:val="0012189A"/>
    <w:rsid w:val="00123700"/>
    <w:rsid w:val="0015584B"/>
    <w:rsid w:val="001569E7"/>
    <w:rsid w:val="001579B2"/>
    <w:rsid w:val="00173AAA"/>
    <w:rsid w:val="001835EF"/>
    <w:rsid w:val="001A093E"/>
    <w:rsid w:val="001A70DA"/>
    <w:rsid w:val="001B0DFB"/>
    <w:rsid w:val="001B42EC"/>
    <w:rsid w:val="001C586A"/>
    <w:rsid w:val="001C649D"/>
    <w:rsid w:val="001D0621"/>
    <w:rsid w:val="001E7F8F"/>
    <w:rsid w:val="0021160A"/>
    <w:rsid w:val="0022030C"/>
    <w:rsid w:val="002218D6"/>
    <w:rsid w:val="00223684"/>
    <w:rsid w:val="002363AA"/>
    <w:rsid w:val="002408AB"/>
    <w:rsid w:val="002448DD"/>
    <w:rsid w:val="002475B3"/>
    <w:rsid w:val="00253326"/>
    <w:rsid w:val="00256387"/>
    <w:rsid w:val="00271BB4"/>
    <w:rsid w:val="002A75C2"/>
    <w:rsid w:val="002C5E6B"/>
    <w:rsid w:val="002D07F1"/>
    <w:rsid w:val="0031130C"/>
    <w:rsid w:val="00314628"/>
    <w:rsid w:val="0032444F"/>
    <w:rsid w:val="003338B1"/>
    <w:rsid w:val="00365038"/>
    <w:rsid w:val="003650E8"/>
    <w:rsid w:val="0039478A"/>
    <w:rsid w:val="00394909"/>
    <w:rsid w:val="003A11B3"/>
    <w:rsid w:val="003B6C2B"/>
    <w:rsid w:val="003C0892"/>
    <w:rsid w:val="003C10CE"/>
    <w:rsid w:val="003D1CD9"/>
    <w:rsid w:val="003D21DC"/>
    <w:rsid w:val="003E0158"/>
    <w:rsid w:val="003E2019"/>
    <w:rsid w:val="003E3547"/>
    <w:rsid w:val="003E677F"/>
    <w:rsid w:val="00433019"/>
    <w:rsid w:val="0043531A"/>
    <w:rsid w:val="00443041"/>
    <w:rsid w:val="00454417"/>
    <w:rsid w:val="00460B8D"/>
    <w:rsid w:val="0046194E"/>
    <w:rsid w:val="0047379B"/>
    <w:rsid w:val="00480F6A"/>
    <w:rsid w:val="004960FC"/>
    <w:rsid w:val="004A5080"/>
    <w:rsid w:val="004C7751"/>
    <w:rsid w:val="004D051F"/>
    <w:rsid w:val="004D5A0E"/>
    <w:rsid w:val="004E4F6E"/>
    <w:rsid w:val="004F5931"/>
    <w:rsid w:val="00524079"/>
    <w:rsid w:val="00525BD4"/>
    <w:rsid w:val="005325A0"/>
    <w:rsid w:val="00537956"/>
    <w:rsid w:val="0058028E"/>
    <w:rsid w:val="0058752C"/>
    <w:rsid w:val="00591781"/>
    <w:rsid w:val="005B7FE0"/>
    <w:rsid w:val="005E27A6"/>
    <w:rsid w:val="005E2D02"/>
    <w:rsid w:val="0061230A"/>
    <w:rsid w:val="0066278D"/>
    <w:rsid w:val="006941DE"/>
    <w:rsid w:val="00694FCB"/>
    <w:rsid w:val="006B3735"/>
    <w:rsid w:val="006B4A92"/>
    <w:rsid w:val="006C14EA"/>
    <w:rsid w:val="006D1834"/>
    <w:rsid w:val="006F6949"/>
    <w:rsid w:val="00724BD3"/>
    <w:rsid w:val="00761BBC"/>
    <w:rsid w:val="00782911"/>
    <w:rsid w:val="00784370"/>
    <w:rsid w:val="008237D4"/>
    <w:rsid w:val="008622E4"/>
    <w:rsid w:val="00865738"/>
    <w:rsid w:val="008705CD"/>
    <w:rsid w:val="00872B8D"/>
    <w:rsid w:val="00876D24"/>
    <w:rsid w:val="0088017E"/>
    <w:rsid w:val="00891E50"/>
    <w:rsid w:val="008B412C"/>
    <w:rsid w:val="008C442B"/>
    <w:rsid w:val="008D184A"/>
    <w:rsid w:val="008D7D9D"/>
    <w:rsid w:val="008E50BA"/>
    <w:rsid w:val="008E6010"/>
    <w:rsid w:val="00900F75"/>
    <w:rsid w:val="009018D8"/>
    <w:rsid w:val="00902D1B"/>
    <w:rsid w:val="00920BAE"/>
    <w:rsid w:val="00921E79"/>
    <w:rsid w:val="0092461C"/>
    <w:rsid w:val="0092770C"/>
    <w:rsid w:val="00963CF6"/>
    <w:rsid w:val="009874EB"/>
    <w:rsid w:val="00994178"/>
    <w:rsid w:val="009B5DC2"/>
    <w:rsid w:val="009C18FC"/>
    <w:rsid w:val="009D4B9F"/>
    <w:rsid w:val="009D547B"/>
    <w:rsid w:val="009E3524"/>
    <w:rsid w:val="00A129B8"/>
    <w:rsid w:val="00A13E99"/>
    <w:rsid w:val="00A26670"/>
    <w:rsid w:val="00A70718"/>
    <w:rsid w:val="00A839EC"/>
    <w:rsid w:val="00AA3418"/>
    <w:rsid w:val="00AA750A"/>
    <w:rsid w:val="00AB2C40"/>
    <w:rsid w:val="00AB5A97"/>
    <w:rsid w:val="00AC7354"/>
    <w:rsid w:val="00AD2B02"/>
    <w:rsid w:val="00B011AA"/>
    <w:rsid w:val="00B02AE6"/>
    <w:rsid w:val="00B04E67"/>
    <w:rsid w:val="00B12C81"/>
    <w:rsid w:val="00B245CD"/>
    <w:rsid w:val="00B63AC5"/>
    <w:rsid w:val="00BA7155"/>
    <w:rsid w:val="00BB1683"/>
    <w:rsid w:val="00BB66BF"/>
    <w:rsid w:val="00BE1CF6"/>
    <w:rsid w:val="00BE27F1"/>
    <w:rsid w:val="00BF2043"/>
    <w:rsid w:val="00BF39A7"/>
    <w:rsid w:val="00C00D56"/>
    <w:rsid w:val="00C52277"/>
    <w:rsid w:val="00C64483"/>
    <w:rsid w:val="00C67394"/>
    <w:rsid w:val="00C73541"/>
    <w:rsid w:val="00C75CB0"/>
    <w:rsid w:val="00CA0B8F"/>
    <w:rsid w:val="00CA58D3"/>
    <w:rsid w:val="00CB0416"/>
    <w:rsid w:val="00CB65F5"/>
    <w:rsid w:val="00CC3F43"/>
    <w:rsid w:val="00CC7C88"/>
    <w:rsid w:val="00CD693F"/>
    <w:rsid w:val="00CD7C47"/>
    <w:rsid w:val="00D00887"/>
    <w:rsid w:val="00D03D26"/>
    <w:rsid w:val="00D102C4"/>
    <w:rsid w:val="00D13322"/>
    <w:rsid w:val="00D170F7"/>
    <w:rsid w:val="00D2566F"/>
    <w:rsid w:val="00D538D5"/>
    <w:rsid w:val="00D55205"/>
    <w:rsid w:val="00D60268"/>
    <w:rsid w:val="00D64B08"/>
    <w:rsid w:val="00D70B2F"/>
    <w:rsid w:val="00D73148"/>
    <w:rsid w:val="00D8762D"/>
    <w:rsid w:val="00D956C0"/>
    <w:rsid w:val="00D9632B"/>
    <w:rsid w:val="00DB1929"/>
    <w:rsid w:val="00DB6B37"/>
    <w:rsid w:val="00DC7182"/>
    <w:rsid w:val="00DD66DF"/>
    <w:rsid w:val="00DE4F15"/>
    <w:rsid w:val="00DF06AA"/>
    <w:rsid w:val="00DF12B0"/>
    <w:rsid w:val="00DF64C6"/>
    <w:rsid w:val="00E104BA"/>
    <w:rsid w:val="00E52B7C"/>
    <w:rsid w:val="00E75776"/>
    <w:rsid w:val="00E90387"/>
    <w:rsid w:val="00E95AC4"/>
    <w:rsid w:val="00E97A6A"/>
    <w:rsid w:val="00EA21CF"/>
    <w:rsid w:val="00EE2B2E"/>
    <w:rsid w:val="00EF3218"/>
    <w:rsid w:val="00EF4F5B"/>
    <w:rsid w:val="00F13E4C"/>
    <w:rsid w:val="00F33DF2"/>
    <w:rsid w:val="00F511C7"/>
    <w:rsid w:val="00F622BB"/>
    <w:rsid w:val="00F964BF"/>
    <w:rsid w:val="00FD32D1"/>
    <w:rsid w:val="00FE7C91"/>
    <w:rsid w:val="00FF2BD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0CF1A-4642-45CE-8C8F-04C5B1D2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5738"/>
    <w:pPr>
      <w:keepNext/>
      <w:ind w:left="4320" w:firstLine="7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5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65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865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5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865738"/>
  </w:style>
  <w:style w:type="character" w:customStyle="1" w:styleId="a6">
    <w:name w:val="Основной текст Знак"/>
    <w:basedOn w:val="a0"/>
    <w:link w:val="a5"/>
    <w:semiHidden/>
    <w:rsid w:val="008657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ubtle Emphasis"/>
    <w:uiPriority w:val="19"/>
    <w:qFormat/>
    <w:rsid w:val="00865738"/>
    <w:rPr>
      <w:i/>
      <w:iCs/>
      <w:color w:val="808080"/>
    </w:rPr>
  </w:style>
  <w:style w:type="table" w:styleId="a8">
    <w:name w:val="Table Grid"/>
    <w:basedOn w:val="a1"/>
    <w:uiPriority w:val="59"/>
    <w:rsid w:val="0022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8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65038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5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65038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900F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0F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730A7E4C89C13BFCE69BE88AF05D5F47401D3030DE3081E92605573f26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730A7E4C89C13BFCE69BE88AF05D5F47808D8030EE3081E92605573f26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730A7E4C89C13BFCE69BE88AF05D5F4750FD2080CE3081E926055732E0E8542214B74F5D10D5Ff26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C730A7E4C89C13BFCE69BE88AF05D5F4750FD2080CE3081E926055732E0E8542214B74F5D10D50f26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730A7E4C89C13BFCE69BE88AF05D5F4750FD2080CE3081E926055732E0E8542214B74F5D10D56f260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5AE6-15C3-47B1-A660-C35C5DAE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 Вячеслав Михайлович</dc:creator>
  <cp:lastModifiedBy>Неменущая Людмила Алексеевна</cp:lastModifiedBy>
  <cp:revision>2</cp:revision>
  <cp:lastPrinted>2018-10-24T07:42:00Z</cp:lastPrinted>
  <dcterms:created xsi:type="dcterms:W3CDTF">2018-11-12T10:09:00Z</dcterms:created>
  <dcterms:modified xsi:type="dcterms:W3CDTF">2018-11-12T10:09:00Z</dcterms:modified>
</cp:coreProperties>
</file>